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49"/>
      </w:tblGrid>
      <w:tr w:rsidR="00AC43A3" w:rsidRPr="002D2FB2" w14:paraId="49482F83" w14:textId="77777777" w:rsidTr="00C41482">
        <w:tc>
          <w:tcPr>
            <w:tcW w:w="4928" w:type="dxa"/>
          </w:tcPr>
          <w:p w14:paraId="7DC25A78" w14:textId="4E0CB139" w:rsidR="003F153F" w:rsidRDefault="003F153F" w:rsidP="0038741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3F153F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57F7C2EE" wp14:editId="069BFAB2">
                  <wp:extent cx="2894275" cy="974768"/>
                  <wp:effectExtent l="0" t="0" r="190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275" cy="97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9060C4" w14:textId="18B1F2F5" w:rsidR="003F153F" w:rsidRPr="002D2FB2" w:rsidRDefault="003F153F" w:rsidP="0038741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9" w:type="dxa"/>
          </w:tcPr>
          <w:p w14:paraId="50DCFFA5" w14:textId="1105D8AD" w:rsidR="002A65C1" w:rsidRPr="002D2FB2" w:rsidRDefault="002A65C1" w:rsidP="005A5B2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C43A3" w:rsidRPr="00B75110" w14:paraId="2E67F017" w14:textId="77777777" w:rsidTr="00C41482">
        <w:tc>
          <w:tcPr>
            <w:tcW w:w="4928" w:type="dxa"/>
          </w:tcPr>
          <w:p w14:paraId="55A80A2F" w14:textId="77777777" w:rsidR="00B57A05" w:rsidRPr="00B75110" w:rsidRDefault="00B57A05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49" w:type="dxa"/>
          </w:tcPr>
          <w:p w14:paraId="2A9B99CC" w14:textId="77777777" w:rsidR="00B57A05" w:rsidRPr="00B75110" w:rsidRDefault="00B57A05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C43A3" w:rsidRPr="002D2FB2" w14:paraId="53F27F6F" w14:textId="77777777" w:rsidTr="00C41482">
        <w:tc>
          <w:tcPr>
            <w:tcW w:w="4928" w:type="dxa"/>
          </w:tcPr>
          <w:p w14:paraId="049E4F30" w14:textId="5C4184C7" w:rsidR="00C26EEF" w:rsidRPr="002D2FB2" w:rsidRDefault="002A65C1" w:rsidP="008550BF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MEMORANDO DE ENTENDIMENTO QUE ENTRE SI CELEBRAM A UNIVERSIDADE F</w:t>
            </w:r>
            <w:r w:rsidR="00B57A05"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DERAL DE UBERLÂNDIA E </w:t>
            </w:r>
            <w:r w:rsidR="00B57A05"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XXXXXXX XXXXXXXX XXXX XXXXX XXXXXX </w:t>
            </w:r>
            <w:proofErr w:type="spellStart"/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XXXXXX</w:t>
            </w:r>
            <w:proofErr w:type="spellEnd"/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XXXXXX</w:t>
            </w:r>
            <w:proofErr w:type="spellEnd"/>
            <w:r w:rsidR="00C26EEF"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849" w:type="dxa"/>
          </w:tcPr>
          <w:p w14:paraId="4850845B" w14:textId="6421A046" w:rsidR="002A65C1" w:rsidRPr="00F13A96" w:rsidRDefault="00C41482" w:rsidP="00C553F4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F13A9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MEMORÁNDUM DE ENTENDIMIENTO QUE ENTRE SÍ CELEBRAN LA </w:t>
            </w:r>
            <w:r w:rsidRPr="00F13A96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  <w:lang w:val="es-AR"/>
              </w:rPr>
              <w:t>UNIVERSIDADE FEDERAL DE UBERLÂNDIA</w:t>
            </w:r>
            <w:r w:rsidRPr="00F13A9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 Y LA </w:t>
            </w:r>
            <w:r w:rsidR="00C553F4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XXXXXXXXXXXXXXXXXXXXXXXXXXXXXXXX.</w:t>
            </w:r>
          </w:p>
        </w:tc>
      </w:tr>
      <w:tr w:rsidR="00AC43A3" w:rsidRPr="00B75110" w14:paraId="4C5A2AC4" w14:textId="77777777" w:rsidTr="00C41482">
        <w:tc>
          <w:tcPr>
            <w:tcW w:w="4928" w:type="dxa"/>
          </w:tcPr>
          <w:p w14:paraId="4EF99839" w14:textId="77777777" w:rsidR="00C26EEF" w:rsidRPr="00B75110" w:rsidRDefault="00C26EEF" w:rsidP="008550BF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49" w:type="dxa"/>
          </w:tcPr>
          <w:p w14:paraId="585191FB" w14:textId="77777777" w:rsidR="00C26EEF" w:rsidRPr="00F13A96" w:rsidRDefault="00C26EEF" w:rsidP="008550BF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  <w:lang w:val="es-AR"/>
              </w:rPr>
            </w:pPr>
          </w:p>
        </w:tc>
      </w:tr>
      <w:tr w:rsidR="00AC43A3" w:rsidRPr="002D2FB2" w14:paraId="03C9C81F" w14:textId="77777777" w:rsidTr="00C41482">
        <w:tc>
          <w:tcPr>
            <w:tcW w:w="4928" w:type="dxa"/>
          </w:tcPr>
          <w:p w14:paraId="3BD0FB34" w14:textId="75BB8953" w:rsidR="00C26EEF" w:rsidRPr="002D2FB2" w:rsidRDefault="00C26EEF" w:rsidP="005A5B2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 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UNIVERSIDADE FEDERAL DE UBERLÂNDIA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fundação pública de ensino superior,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integrante da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Administração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Pública Federal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Indireta, instituída pelo Decreto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-lei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n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vertAlign w:val="superscript"/>
              </w:rPr>
              <w:t>o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.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762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de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14 de agosto de 1969, alterado pela Lei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n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vertAlign w:val="superscript"/>
              </w:rPr>
              <w:t>o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. 6532, de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2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4 de maio de 1978, localizada na Avenida João Naves de Ávila, n. 2121, no Município de Uberlândia, Minas Gerais, Brasil, registrada no CNPJ/MF sob o número 25.648.3870001-18, neste ato representada pelo seu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(</w:t>
            </w:r>
            <w:proofErr w:type="spellStart"/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ua</w:t>
            </w:r>
            <w:proofErr w:type="spellEnd"/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)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Reitor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(a)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</w:t>
            </w:r>
            <w:r w:rsidR="00C12BAD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 XXXXX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="00C12BAD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</w:t>
            </w:r>
            <w:proofErr w:type="spellEnd"/>
            <w:r w:rsidR="00C12BAD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XXXX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portador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(a)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do RG 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n. XXXXXXXXXX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-SSP/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e 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do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CPF n. 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XXX.XXX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.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-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doravante referida como “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UFU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”, e a 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XXXXXXXX XXXXXX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XXXXXXX XXXXXX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XXXXXX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acordam em firmar este Memorando de Entendimento, doravante, “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”, a fim de promover cooperação acadêmico-científica em educação superior, pesquisa e inovação.</w:t>
            </w:r>
          </w:p>
        </w:tc>
        <w:tc>
          <w:tcPr>
            <w:tcW w:w="4849" w:type="dxa"/>
          </w:tcPr>
          <w:p w14:paraId="5B41BBAD" w14:textId="6519EF84" w:rsidR="00C26EEF" w:rsidRPr="00F13A96" w:rsidRDefault="00C41482" w:rsidP="00C553F4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F13A96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La</w:t>
            </w:r>
            <w:r w:rsidRPr="00F13A9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 UNIVERSIDADE FEDERAL DE UBERLÂNDIA</w:t>
            </w:r>
            <w:r w:rsidRPr="00F13A96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, fundación pública de enseñanza superior, integrante de la Administración Pública Federal Indirecta, </w:t>
            </w:r>
            <w:proofErr w:type="spellStart"/>
            <w:r w:rsidRPr="00F13A96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instituída</w:t>
            </w:r>
            <w:proofErr w:type="spellEnd"/>
            <w:r w:rsidRPr="00F13A96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por Decreto-Ley N° 762 de fecha 14 de agosto de 1969, modificado por Ley N° 6532 de fecha 24 de mayo de 1978, con domicilio en la Avenida </w:t>
            </w:r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 xml:space="preserve">João Naves de Ávila, n. 2121, Municipio de </w:t>
            </w:r>
            <w:proofErr w:type="spellStart"/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>Uberlândia</w:t>
            </w:r>
            <w:proofErr w:type="spellEnd"/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>, Minas Gerais, Brasil, registrada en el CNPJ/MF bajo el número 25.648.3870001-18, representada en este acto por su Rector.............................., en adelante  “</w:t>
            </w:r>
            <w:r w:rsidRPr="00F13A96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  <w:lang w:val="es-AR"/>
              </w:rPr>
              <w:t>UFU</w:t>
            </w:r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>”; y la</w:t>
            </w:r>
            <w:r w:rsidR="00C553F4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 xml:space="preserve"> XXXXXXXXXXXXXXXXX</w:t>
            </w:r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 xml:space="preserve">, con domicilio en </w:t>
            </w:r>
            <w:r w:rsidR="00C553F4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 xml:space="preserve">XXXXXXXXXXXXXXXXXX </w:t>
            </w:r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 xml:space="preserve"> la ciudad de </w:t>
            </w:r>
            <w:r w:rsidR="00C553F4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>XXXXXXXXX</w:t>
            </w:r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 xml:space="preserve">, provincia de </w:t>
            </w:r>
            <w:r w:rsidR="00C553F4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>XXXXXXXXXXX</w:t>
            </w:r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 xml:space="preserve">, </w:t>
            </w:r>
            <w:r w:rsidR="00C553F4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>XXXXXXXXXX</w:t>
            </w:r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>, representada</w:t>
            </w:r>
            <w:r w:rsidR="0083543F" w:rsidRPr="0083543F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 xml:space="preserve"> por su Rector, </w:t>
            </w:r>
            <w:r w:rsidR="00C553F4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>XXXXXXXXXXXXXX</w:t>
            </w:r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>, en adelante “</w:t>
            </w:r>
            <w:r w:rsidR="00C553F4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  <w:lang w:val="es-AR"/>
              </w:rPr>
              <w:t>XXX</w:t>
            </w:r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>”; acuerdan firmar este Memorándum de Entendimiento, en adelante “</w:t>
            </w:r>
            <w:proofErr w:type="spellStart"/>
            <w:r w:rsidRPr="00F13A96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  <w:lang w:val="es-AR"/>
              </w:rPr>
              <w:t>MdE</w:t>
            </w:r>
            <w:proofErr w:type="spellEnd"/>
            <w:r w:rsidRPr="00F13A9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es-AR"/>
              </w:rPr>
              <w:t>”, con el fin de promover la cooperación académico-científica en educación superior, investigación e innovación.</w:t>
            </w:r>
          </w:p>
        </w:tc>
      </w:tr>
      <w:tr w:rsidR="00AC43A3" w:rsidRPr="00B75110" w14:paraId="24D0FFAC" w14:textId="77777777" w:rsidTr="00C41482">
        <w:tc>
          <w:tcPr>
            <w:tcW w:w="4928" w:type="dxa"/>
          </w:tcPr>
          <w:p w14:paraId="36DF5677" w14:textId="77777777" w:rsidR="00C26EEF" w:rsidRPr="00B75110" w:rsidRDefault="00C26EEF" w:rsidP="005A5B2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  <w:tc>
          <w:tcPr>
            <w:tcW w:w="4849" w:type="dxa"/>
          </w:tcPr>
          <w:p w14:paraId="3104EBA6" w14:textId="77777777" w:rsidR="00C26EEF" w:rsidRPr="00F13A96" w:rsidRDefault="00C26EEF" w:rsidP="00C41482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  <w:lang w:val="es-AR"/>
              </w:rPr>
            </w:pPr>
          </w:p>
        </w:tc>
      </w:tr>
      <w:tr w:rsidR="00AC43A3" w:rsidRPr="002D2FB2" w14:paraId="5C93265D" w14:textId="77777777" w:rsidTr="00C41482">
        <w:tc>
          <w:tcPr>
            <w:tcW w:w="4928" w:type="dxa"/>
          </w:tcPr>
          <w:p w14:paraId="31A9BAF3" w14:textId="4B4A4D67" w:rsidR="00C26EEF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1. </w:t>
            </w:r>
            <w:r w:rsidR="00C26EEF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DA MOTIVAÇÃO</w:t>
            </w:r>
          </w:p>
        </w:tc>
        <w:tc>
          <w:tcPr>
            <w:tcW w:w="4849" w:type="dxa"/>
          </w:tcPr>
          <w:p w14:paraId="5775C854" w14:textId="36A43306" w:rsidR="00C26EEF" w:rsidRPr="00F13A96" w:rsidRDefault="00F13A96" w:rsidP="00C41482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F13A9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MOTIVACIÓN</w:t>
            </w:r>
          </w:p>
        </w:tc>
      </w:tr>
      <w:tr w:rsidR="00AC43A3" w:rsidRPr="00B75110" w14:paraId="68C16C32" w14:textId="77777777" w:rsidTr="00C41482">
        <w:tc>
          <w:tcPr>
            <w:tcW w:w="4928" w:type="dxa"/>
          </w:tcPr>
          <w:p w14:paraId="40FCAC08" w14:textId="77777777" w:rsidR="008550BF" w:rsidRPr="00B75110" w:rsidRDefault="008550BF" w:rsidP="008550BF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  <w:tc>
          <w:tcPr>
            <w:tcW w:w="4849" w:type="dxa"/>
          </w:tcPr>
          <w:p w14:paraId="38607DA8" w14:textId="77777777" w:rsidR="008550BF" w:rsidRPr="00F13A96" w:rsidRDefault="008550BF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  <w:lang w:val="es-AR"/>
              </w:rPr>
            </w:pPr>
          </w:p>
        </w:tc>
      </w:tr>
      <w:tr w:rsidR="00AC43A3" w:rsidRPr="002D2FB2" w14:paraId="5780C6A7" w14:textId="77777777" w:rsidTr="00C41482">
        <w:tc>
          <w:tcPr>
            <w:tcW w:w="4928" w:type="dxa"/>
          </w:tcPr>
          <w:p w14:paraId="43E09A00" w14:textId="77C53C16" w:rsidR="00C26EEF" w:rsidRPr="002D2FB2" w:rsidRDefault="00C26EEF" w:rsidP="005A5B2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O presente </w:t>
            </w:r>
            <w:r w:rsidR="005307E1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é motivado pelas perspectivas </w:t>
            </w:r>
            <w:r w:rsidR="005A5B2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positivas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de internacionalização e de cooperação acadêmica</w:t>
            </w:r>
            <w:r w:rsidR="005A5B2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e científica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relacionadas às possibilidades de desenvolvimento de ações de interesse comum, com benefícios mútuos, entre as instituições, a partir da experiência consolidada de ambas em atividades de natureza acadêmica e científica.</w:t>
            </w:r>
          </w:p>
        </w:tc>
        <w:tc>
          <w:tcPr>
            <w:tcW w:w="4849" w:type="dxa"/>
          </w:tcPr>
          <w:p w14:paraId="1A80BA88" w14:textId="71331939" w:rsidR="00C26EEF" w:rsidRPr="00F13A96" w:rsidRDefault="00F13A96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F13A96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El presente </w:t>
            </w:r>
            <w:proofErr w:type="spellStart"/>
            <w:r w:rsidRPr="00B345B0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MdE</w:t>
            </w:r>
            <w:proofErr w:type="spellEnd"/>
            <w:r w:rsidRPr="00F13A96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es motivado por las perspectivas positivas de internacionalización y de cooperación académica y científica vinculadas a las posibilidades de desarrollo de acciones de interés común, con beneficios mutuos, entre las instituciones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, a partir de la experiencia consolidada de ambas en actividades de naturaleza académica y científica.</w:t>
            </w:r>
          </w:p>
        </w:tc>
      </w:tr>
      <w:tr w:rsidR="00AC43A3" w:rsidRPr="00B75110" w14:paraId="62138336" w14:textId="77777777" w:rsidTr="00C41482">
        <w:tc>
          <w:tcPr>
            <w:tcW w:w="4928" w:type="dxa"/>
          </w:tcPr>
          <w:p w14:paraId="5B3F38C6" w14:textId="283011ED" w:rsidR="00621B1C" w:rsidRPr="00B75110" w:rsidRDefault="00621B1C" w:rsidP="005A5B2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  <w:tc>
          <w:tcPr>
            <w:tcW w:w="4849" w:type="dxa"/>
          </w:tcPr>
          <w:p w14:paraId="2371DC0C" w14:textId="2830270B" w:rsidR="008550BF" w:rsidRPr="00F13A96" w:rsidRDefault="008550BF" w:rsidP="005A5B2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0"/>
                <w:szCs w:val="10"/>
                <w:lang w:val="es-AR"/>
              </w:rPr>
            </w:pPr>
          </w:p>
        </w:tc>
      </w:tr>
      <w:tr w:rsidR="00AC43A3" w:rsidRPr="002D2FB2" w14:paraId="4A9D7CEE" w14:textId="77777777" w:rsidTr="00C41482">
        <w:tc>
          <w:tcPr>
            <w:tcW w:w="4928" w:type="dxa"/>
          </w:tcPr>
          <w:p w14:paraId="5B31460B" w14:textId="3696F8F3" w:rsidR="005A5B2D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2. </w:t>
            </w:r>
            <w:r w:rsidR="005A5B2D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DO OBJETO</w:t>
            </w:r>
          </w:p>
        </w:tc>
        <w:tc>
          <w:tcPr>
            <w:tcW w:w="4849" w:type="dxa"/>
          </w:tcPr>
          <w:p w14:paraId="0C58ED8A" w14:textId="505B810A" w:rsidR="005A5B2D" w:rsidRPr="00F13A96" w:rsidRDefault="00F13A96" w:rsidP="00F13A96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2. OBJETO</w:t>
            </w:r>
          </w:p>
        </w:tc>
      </w:tr>
      <w:tr w:rsidR="00AC43A3" w:rsidRPr="00B75110" w14:paraId="721D1FBF" w14:textId="77777777" w:rsidTr="00C41482">
        <w:tc>
          <w:tcPr>
            <w:tcW w:w="4928" w:type="dxa"/>
          </w:tcPr>
          <w:p w14:paraId="2D9DF006" w14:textId="77777777" w:rsidR="00F7241D" w:rsidRPr="00B75110" w:rsidRDefault="00F7241D" w:rsidP="00F7241D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  <w:tc>
          <w:tcPr>
            <w:tcW w:w="4849" w:type="dxa"/>
          </w:tcPr>
          <w:p w14:paraId="1F0DDE7D" w14:textId="77777777" w:rsidR="00F7241D" w:rsidRPr="00F13A96" w:rsidRDefault="00F7241D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  <w:lang w:val="es-AR"/>
              </w:rPr>
            </w:pPr>
          </w:p>
        </w:tc>
      </w:tr>
      <w:tr w:rsidR="00AC43A3" w:rsidRPr="002D2FB2" w14:paraId="302027F0" w14:textId="77777777" w:rsidTr="00C41482">
        <w:tc>
          <w:tcPr>
            <w:tcW w:w="4928" w:type="dxa"/>
          </w:tcPr>
          <w:p w14:paraId="3F16E519" w14:textId="38C49C53" w:rsidR="005A5B2D" w:rsidRPr="002D2FB2" w:rsidRDefault="005A5B2D" w:rsidP="008550B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Ambas as </w:t>
            </w:r>
            <w:r w:rsidR="00C91677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instituições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firmam entendimento prévio no interesse comum de estabelecer e estimular relações mutuamente benéficas no que se refere </w:t>
            </w:r>
            <w:r w:rsidR="00021951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a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atividades acadêmicas e científicas, </w:t>
            </w:r>
            <w:r w:rsidR="00BE2726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de pesquisa, ensino e extensão,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com destaque para </w:t>
            </w:r>
            <w:r w:rsidR="00BE2726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algumas d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as seguintes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possibilidades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: 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programas de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intercâmbio de estudantes </w:t>
            </w:r>
            <w:r w:rsidR="00BE2726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para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estudos no exterior;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programas de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concessão de diplomas duplos;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atividades de i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ntercâmbio de </w:t>
            </w:r>
            <w:r w:rsidR="00BE2726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docentes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para fins de pesquisa, ensino e oferta de disciplinas especiais em suas respectivas áreas de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lastRenderedPageBreak/>
              <w:t>especialização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; realização de projetos de pesquisa em conjunto; </w:t>
            </w:r>
            <w:r w:rsidR="002D2FB2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efetivação da comunicação de resultados das investigações realizadas de modo conjunto; </w:t>
            </w:r>
            <w:r w:rsidR="00BE2726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atividades de intercâmbio do corpo técnico-administrativo para fins de capacitação e treinamento em suas respectivas áreas de atuação; 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c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olaboração em atividades de assistência educacional ou econômica financiadas por terceiros;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programas de i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ntercâmbio de estudantes de pós-graduação no que diz respeito a projetos de pesquisa específicos ou disciplinas de interesse e relevância;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i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ntercâmbio da literatura científica e educacional produzida por quaisquer das </w:t>
            </w:r>
            <w:r w:rsidR="00C91677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instituições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ou por ambas as </w:t>
            </w:r>
            <w:r w:rsidR="00C91677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instituições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;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intercâmbio de materiais sobre as </w:t>
            </w:r>
            <w:bookmarkStart w:id="1" w:name="OLE_LINK2"/>
            <w:bookmarkStart w:id="2" w:name="OLE_LINK3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pesquisas mais relevantes e atuais</w:t>
            </w:r>
            <w:bookmarkEnd w:id="1"/>
            <w:bookmarkEnd w:id="2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realizadas por pesquisadores 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de ambas as </w:t>
            </w:r>
            <w:r w:rsidR="00C91677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instituições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; o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rganização 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conjunta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de conferências, seminários e simpósios de interesse para ambas as instituições</w:t>
            </w:r>
            <w:r w:rsidR="00BC1BD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dentre outros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.</w:t>
            </w:r>
          </w:p>
        </w:tc>
        <w:tc>
          <w:tcPr>
            <w:tcW w:w="4849" w:type="dxa"/>
          </w:tcPr>
          <w:p w14:paraId="6C5FBE9B" w14:textId="242F0D4D" w:rsidR="005A5B2D" w:rsidRPr="0017671B" w:rsidRDefault="00F13A96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1767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lastRenderedPageBreak/>
              <w:t xml:space="preserve">Las instituciones convienen, bajo entendimiento previo de interés común, en establecer relaciones de mutuo beneficio en lo que refiere a actividades académicas y científicas, de investigación, enseñanza y extensión, con énfasis en las siguientes posibilidades: Programas de intercambio de estudiantes para realizar estudios en el exterior; programas de doble titulación; actividades de intercambio de docentes con fines de investigación, enseñanza y oferta de cursos en sus respectivas áreas de especialización; </w:t>
            </w:r>
            <w:r w:rsidRPr="001767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lastRenderedPageBreak/>
              <w:t xml:space="preserve">realización de proyectos conjuntos de investigación; </w:t>
            </w:r>
            <w:r w:rsidR="0017671B" w:rsidRPr="001767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comunicación de los resultados de investigaciones conjuntas; actividades de intercambio de personal técnico-administrativo con fines de capacitación y entrenamiento en sus respectivas áreas de actuación; colaboración en actividades de asistencia educativa o económica financiadas por terceros; programas de intercambio de estudiantes de posgrado vinculados a proyectos de investigación específicos o disciplinas de interés y relevancia; intercambio de literatura científica y educativa producida por ambas instituciones o cualquiera de ellas; intercambio de materiales sobre las investigaciones más relevantes y actuales desarrolladas por investigadores de ambas instituciones; organización conjunta de conferencias, seminarios y simposios de interés para ambas instituciones; entre otras.</w:t>
            </w:r>
          </w:p>
        </w:tc>
      </w:tr>
      <w:tr w:rsidR="00AC43A3" w:rsidRPr="00B75110" w14:paraId="043F6CE3" w14:textId="77777777" w:rsidTr="00C41482">
        <w:tc>
          <w:tcPr>
            <w:tcW w:w="4928" w:type="dxa"/>
          </w:tcPr>
          <w:p w14:paraId="33399D93" w14:textId="77777777" w:rsidR="008550BF" w:rsidRPr="00B75110" w:rsidRDefault="008550BF" w:rsidP="008550BF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  <w:tc>
          <w:tcPr>
            <w:tcW w:w="4849" w:type="dxa"/>
          </w:tcPr>
          <w:p w14:paraId="445ECF31" w14:textId="77777777" w:rsidR="008550BF" w:rsidRPr="0017671B" w:rsidRDefault="008550BF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C43A3" w:rsidRPr="002D2FB2" w14:paraId="1B546376" w14:textId="77777777" w:rsidTr="00C41482">
        <w:tc>
          <w:tcPr>
            <w:tcW w:w="4928" w:type="dxa"/>
          </w:tcPr>
          <w:p w14:paraId="3D7A8BD7" w14:textId="03B21B64" w:rsidR="008550BF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 xml:space="preserve">3. </w:t>
            </w:r>
            <w:r w:rsidR="008550BF"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DA EXECUÇÃO</w:t>
            </w:r>
          </w:p>
        </w:tc>
        <w:tc>
          <w:tcPr>
            <w:tcW w:w="4849" w:type="dxa"/>
          </w:tcPr>
          <w:p w14:paraId="21537FA3" w14:textId="67056E9C" w:rsidR="008550BF" w:rsidRPr="00F13A96" w:rsidRDefault="0017671B" w:rsidP="00F13A96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3. EJECUCIÓN</w:t>
            </w:r>
          </w:p>
        </w:tc>
      </w:tr>
      <w:tr w:rsidR="00AC43A3" w:rsidRPr="00B75110" w14:paraId="382134CC" w14:textId="77777777" w:rsidTr="00C41482">
        <w:tc>
          <w:tcPr>
            <w:tcW w:w="4928" w:type="dxa"/>
          </w:tcPr>
          <w:p w14:paraId="0265494F" w14:textId="77777777" w:rsidR="00F7241D" w:rsidRPr="00B75110" w:rsidRDefault="00F7241D" w:rsidP="00C12BAD">
            <w:pPr>
              <w:ind w:left="113" w:right="113"/>
              <w:rPr>
                <w:rFonts w:asciiTheme="minorHAnsi" w:eastAsia="Times New Roman" w:hAnsiTheme="minorHAnsi" w:cstheme="minorHAnsi"/>
                <w:spacing w:val="-2"/>
                <w:sz w:val="10"/>
                <w:szCs w:val="10"/>
                <w:bdr w:val="nil"/>
              </w:rPr>
            </w:pPr>
          </w:p>
        </w:tc>
        <w:tc>
          <w:tcPr>
            <w:tcW w:w="4849" w:type="dxa"/>
          </w:tcPr>
          <w:p w14:paraId="02BA176C" w14:textId="77777777" w:rsidR="00F7241D" w:rsidRPr="00F13A96" w:rsidRDefault="00F7241D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  <w:lang w:val="es-AR"/>
              </w:rPr>
            </w:pPr>
          </w:p>
        </w:tc>
      </w:tr>
      <w:tr w:rsidR="00AC43A3" w:rsidRPr="002D2FB2" w14:paraId="4039DF66" w14:textId="77777777" w:rsidTr="00C41482">
        <w:tc>
          <w:tcPr>
            <w:tcW w:w="4928" w:type="dxa"/>
          </w:tcPr>
          <w:p w14:paraId="1230404F" w14:textId="174C9818" w:rsidR="00201A23" w:rsidRPr="002D2FB2" w:rsidRDefault="00F7241D" w:rsidP="00B75110">
            <w:pPr>
              <w:ind w:left="113" w:right="113"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Para execução das atividades </w:t>
            </w:r>
            <w:r w:rsidR="002D2FB2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referentes </w:t>
            </w:r>
            <w:proofErr w:type="gramStart"/>
            <w:r w:rsidR="002D2FB2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à</w:t>
            </w:r>
            <w:proofErr w:type="gramEnd"/>
            <w:r w:rsidR="002D2FB2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 este MOU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, as </w:t>
            </w:r>
            <w:r w:rsidR="00C91677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instituições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 </w:t>
            </w:r>
            <w:r w:rsidR="00974F95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respeitarão de modo recíproco os regulamentos 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e</w:t>
            </w:r>
            <w:r w:rsidR="00974F95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xistentes em ambas instituições, bem como e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stabelecerão </w:t>
            </w: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ACORDOS DE COOPERAÇÃO ESPECÍFICOS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, que conterão </w:t>
            </w: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PLANOS DE TRABALHO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, devidamente aprovados e que necessariamente deverão estar vinculados ao presente </w:t>
            </w: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.</w:t>
            </w:r>
            <w:r w:rsidR="00C16C40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 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Os </w:t>
            </w:r>
            <w:r w:rsidRPr="002D2FB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PLANOS DE TRABALHO 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deverão conter, no mínimo: </w:t>
            </w:r>
            <w:r w:rsidR="002D2FB2"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1) Identificação clara dos responsáveis pela execução do projeto/programa; 2) Objetivos; 3) Metas; 4) Interesse comum; 5) Benefícios mútuos; 6) Etapas/atividades previstas; 7) Cronograma detalhado; 8) Recursos humanos envolvidos (forma de participação, dias e horários relacionados à cooperação); 9) Formas de financiamento; 10) Formas de divulgação de resultados parciais e final (eventos, publicações etc.); 11) Previsão de elaboração de relatórios parciais e final; 12) Outras informações relevantes.</w:t>
            </w:r>
            <w:r w:rsidR="00355514"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Além disso, no que se refere à UFU, os </w:t>
            </w:r>
            <w:r w:rsidR="00C16641" w:rsidRPr="002D2FB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PLANOS DE TRABALHO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deverão ser aprovados no âmbito das unidades acadêmicas envolvidas</w:t>
            </w:r>
            <w:r w:rsidR="00C12BAD"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, antes de poderem integrar </w:t>
            </w:r>
            <w:r w:rsidR="00BE2726"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um</w:t>
            </w:r>
            <w:r w:rsidR="00C12BAD"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C12BAD" w:rsidRPr="002D2FB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ACORDO ESPECÍFICO DE COOPERAÇÃO</w:t>
            </w:r>
            <w:r w:rsidR="00BE2726" w:rsidRPr="002D2FB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4849" w:type="dxa"/>
          </w:tcPr>
          <w:p w14:paraId="601FD4F7" w14:textId="7582D0AD" w:rsidR="008550BF" w:rsidRPr="00B345B0" w:rsidRDefault="00B345B0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B345B0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Para la ejecución de las actividades referidas en este </w:t>
            </w:r>
            <w:proofErr w:type="spellStart"/>
            <w:r w:rsidRPr="00B345B0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MdE</w:t>
            </w:r>
            <w:proofErr w:type="spellEnd"/>
            <w:r w:rsidRPr="00B345B0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, las instituciones respetarán en modo recíproco los reglamentos existentes en cada una de ellas, y establecerán </w:t>
            </w:r>
            <w:r w:rsidRPr="00B345B0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Convenios Específicos de Cooperación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, que contendrán </w:t>
            </w:r>
            <w:r w:rsidRPr="00B345B0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Planes de Trabajo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debidamente aprobados, que necesariamente estarán vinculados al presente </w:t>
            </w:r>
            <w:proofErr w:type="spellStart"/>
            <w:r w:rsidRPr="00B345B0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MdE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. </w:t>
            </w:r>
            <w:r w:rsidRPr="00B345B0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Los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 Planes de Trabajo </w:t>
            </w:r>
            <w:r w:rsidRPr="00B345B0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deberán contener, como mínimo: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1) Identificación clara de los responsables de la ejecución del proyecto/programa; 2) Objetivos; 3) Metas; 4) Interés común; 5) Beneficios mutuos;</w:t>
            </w:r>
            <w:r w:rsidR="00ED3F41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6) Etapas/actividades previstas; 7) Cronograma detallado; 8) Recursos humanos involucrados (formas de participación, días y horarios comprometidos a la cooperación); 9) Formas de financiamiento; 10) Formas de divulgación de resultados parciales y finales (eventos, publicaciones, </w:t>
            </w:r>
            <w:proofErr w:type="spellStart"/>
            <w:r w:rsidR="00ED3F41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etc</w:t>
            </w:r>
            <w:proofErr w:type="spellEnd"/>
            <w:r w:rsidR="00ED3F41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); 11) Previsión de elaboración de informes parciales y finales; 12) Otras informaciones relevantes. Más allá de eso, en lo que se refiere a la </w:t>
            </w:r>
            <w:r w:rsidR="00ED3F41" w:rsidRPr="00ED3F41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UFU</w:t>
            </w:r>
            <w:r w:rsidR="00ED3F41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, los </w:t>
            </w:r>
            <w:r w:rsidR="00ED3F41" w:rsidRPr="00ED3F41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Planes de Trabajo</w:t>
            </w:r>
            <w:r w:rsidR="00ED3F41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deberán ser aprobados en el ámbito de las unidades académicas involucradas, antes de poder integrar un </w:t>
            </w:r>
            <w:r w:rsidR="00ED3F41" w:rsidRPr="00ED3F41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Convenio Específico de Cooperación</w:t>
            </w:r>
            <w:r w:rsidR="00ED3F41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.</w:t>
            </w:r>
          </w:p>
        </w:tc>
      </w:tr>
      <w:tr w:rsidR="00AC43A3" w:rsidRPr="00B75110" w14:paraId="3B96B530" w14:textId="77777777" w:rsidTr="00C41482">
        <w:tc>
          <w:tcPr>
            <w:tcW w:w="4928" w:type="dxa"/>
          </w:tcPr>
          <w:p w14:paraId="332B54E1" w14:textId="18C429EE" w:rsidR="00126A9A" w:rsidRPr="00B75110" w:rsidRDefault="00126A9A" w:rsidP="002D2FB2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  <w:tc>
          <w:tcPr>
            <w:tcW w:w="4849" w:type="dxa"/>
          </w:tcPr>
          <w:p w14:paraId="20641C19" w14:textId="77777777" w:rsidR="005307E1" w:rsidRPr="00F13A96" w:rsidRDefault="005307E1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  <w:lang w:val="es-AR"/>
              </w:rPr>
            </w:pPr>
          </w:p>
        </w:tc>
      </w:tr>
      <w:tr w:rsidR="00AC43A3" w:rsidRPr="002D2FB2" w14:paraId="2112BCC1" w14:textId="77777777" w:rsidTr="00C41482">
        <w:tc>
          <w:tcPr>
            <w:tcW w:w="4928" w:type="dxa"/>
          </w:tcPr>
          <w:p w14:paraId="73E1A9A0" w14:textId="6248CD62" w:rsidR="005307E1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4. </w:t>
            </w:r>
            <w:r w:rsidR="005307E1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DA VIGÊNCIA</w:t>
            </w:r>
          </w:p>
        </w:tc>
        <w:tc>
          <w:tcPr>
            <w:tcW w:w="4849" w:type="dxa"/>
          </w:tcPr>
          <w:p w14:paraId="33355BE2" w14:textId="368C636D" w:rsidR="005307E1" w:rsidRPr="00F13A96" w:rsidRDefault="00ED3F41" w:rsidP="00F13A96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4. VIGENCIA</w:t>
            </w:r>
          </w:p>
        </w:tc>
      </w:tr>
      <w:tr w:rsidR="00AC43A3" w:rsidRPr="00B75110" w14:paraId="02636372" w14:textId="77777777" w:rsidTr="00C41482">
        <w:tc>
          <w:tcPr>
            <w:tcW w:w="4928" w:type="dxa"/>
          </w:tcPr>
          <w:p w14:paraId="03A6F286" w14:textId="77777777" w:rsidR="002831A5" w:rsidRPr="00B75110" w:rsidRDefault="002831A5" w:rsidP="002831A5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  <w:tc>
          <w:tcPr>
            <w:tcW w:w="4849" w:type="dxa"/>
          </w:tcPr>
          <w:p w14:paraId="36B2BF58" w14:textId="77777777" w:rsidR="002831A5" w:rsidRPr="00F13A96" w:rsidRDefault="002831A5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  <w:lang w:val="es-AR"/>
              </w:rPr>
            </w:pPr>
          </w:p>
        </w:tc>
      </w:tr>
      <w:tr w:rsidR="00AC43A3" w:rsidRPr="002D2FB2" w14:paraId="385192D8" w14:textId="77777777" w:rsidTr="00C41482">
        <w:tc>
          <w:tcPr>
            <w:tcW w:w="4928" w:type="dxa"/>
          </w:tcPr>
          <w:p w14:paraId="2B0FCABC" w14:textId="6C646E4B" w:rsidR="00126A9A" w:rsidRPr="00B75110" w:rsidRDefault="005307E1" w:rsidP="00E2669F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pacing w:val="-4"/>
                <w:sz w:val="2"/>
                <w:szCs w:val="2"/>
                <w:bdr w:val="nil"/>
              </w:rPr>
            </w:pP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O presente MOU vigorará pelo prazo de 10 (dez) anos, contado</w:t>
            </w:r>
            <w:r w:rsidR="00C17536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s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a partir da data de sua assinatura, com </w:t>
            </w:r>
            <w:r w:rsidR="004E4F3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possibilidade de 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duas 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renovaç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ões 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automática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s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para períodos sucessivos de 05 (cinco) anos, salvo uma das 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instituições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notificar a outra da rescisão, por 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lastRenderedPageBreak/>
              <w:t xml:space="preserve">escrito, pelo menos 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90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</w:t>
            </w:r>
            <w:r w:rsidR="00C12BAD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(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noventa</w:t>
            </w:r>
            <w:r w:rsidR="00C12BAD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)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dias antes da data de expiração.</w:t>
            </w:r>
            <w:r w:rsidR="00515A6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Esgotados o prazo inicial e as duas renovações automáticas previstas, caso seja de interesse das instituições prosseguir com a colaboração acadêmica, dever-se-á elaborar Termo Aditivo.</w:t>
            </w:r>
          </w:p>
        </w:tc>
        <w:tc>
          <w:tcPr>
            <w:tcW w:w="4849" w:type="dxa"/>
          </w:tcPr>
          <w:p w14:paraId="17E14645" w14:textId="0155188F" w:rsidR="005307E1" w:rsidRPr="00F13A96" w:rsidRDefault="00ED3F41" w:rsidP="00ED3F41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lastRenderedPageBreak/>
              <w:t xml:space="preserve">El presente </w:t>
            </w:r>
            <w:proofErr w:type="spellStart"/>
            <w:r w:rsidRPr="006A358B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tendrá una duración de diez (10) años, contados a partir de la fecha de firma, con posibilidad de dos renovaciones automáticas por períodos sucesivos de cinco (5) años, </w:t>
            </w:r>
            <w:r w:rsidRPr="00ED3F41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a men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os que cualquiera de las instituciones denuncie</w:t>
            </w:r>
            <w:r w:rsidRPr="00ED3F41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el </w:t>
            </w:r>
            <w:r w:rsidRPr="00ED3F41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lastRenderedPageBreak/>
              <w:t>presente mediante comunicación escrita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, al menos noventa (90) días antes de la fecha de terminación. Agotados el plazo inicial y las dos renovaciones automáticas previstas, en caso que resulte de interés de las instituciones proseguir con la cooperación académica, se deberá establecer un </w:t>
            </w:r>
            <w:r w:rsidRPr="00ED3F41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Término Aditivo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.</w:t>
            </w:r>
          </w:p>
        </w:tc>
      </w:tr>
      <w:tr w:rsidR="00AC43A3" w:rsidRPr="00B75110" w14:paraId="4072D7AE" w14:textId="77777777" w:rsidTr="00C41482">
        <w:tc>
          <w:tcPr>
            <w:tcW w:w="4928" w:type="dxa"/>
          </w:tcPr>
          <w:p w14:paraId="404EA42D" w14:textId="77777777" w:rsidR="005307E1" w:rsidRPr="00B75110" w:rsidRDefault="005307E1" w:rsidP="005307E1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  <w:tc>
          <w:tcPr>
            <w:tcW w:w="4849" w:type="dxa"/>
          </w:tcPr>
          <w:p w14:paraId="23FD1DF4" w14:textId="77777777" w:rsidR="005307E1" w:rsidRPr="00F13A96" w:rsidRDefault="005307E1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  <w:lang w:val="es-AR"/>
              </w:rPr>
            </w:pPr>
          </w:p>
        </w:tc>
      </w:tr>
      <w:tr w:rsidR="00AC43A3" w:rsidRPr="002D2FB2" w14:paraId="3EFCBB96" w14:textId="77777777" w:rsidTr="00C41482">
        <w:tc>
          <w:tcPr>
            <w:tcW w:w="4928" w:type="dxa"/>
          </w:tcPr>
          <w:p w14:paraId="116CD9C8" w14:textId="257C6618" w:rsidR="005307E1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5. </w:t>
            </w:r>
            <w:r w:rsidR="002831A5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DO FINANCIAMENTO</w:t>
            </w:r>
          </w:p>
        </w:tc>
        <w:tc>
          <w:tcPr>
            <w:tcW w:w="4849" w:type="dxa"/>
          </w:tcPr>
          <w:p w14:paraId="17EB7539" w14:textId="389BC75E" w:rsidR="005307E1" w:rsidRPr="00ED3F41" w:rsidRDefault="00ED3F41" w:rsidP="00F13A96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ED3F41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5. FINANCIAMIENTO</w:t>
            </w:r>
          </w:p>
        </w:tc>
      </w:tr>
      <w:tr w:rsidR="00AC43A3" w:rsidRPr="00B75110" w14:paraId="4D8F8AAF" w14:textId="77777777" w:rsidTr="00C41482">
        <w:tc>
          <w:tcPr>
            <w:tcW w:w="4928" w:type="dxa"/>
          </w:tcPr>
          <w:p w14:paraId="3EB6FC32" w14:textId="77777777" w:rsidR="002831A5" w:rsidRPr="00B75110" w:rsidRDefault="002831A5" w:rsidP="005307E1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  <w:bdr w:val="nil"/>
              </w:rPr>
            </w:pPr>
          </w:p>
        </w:tc>
        <w:tc>
          <w:tcPr>
            <w:tcW w:w="4849" w:type="dxa"/>
          </w:tcPr>
          <w:p w14:paraId="0CF5D240" w14:textId="77777777" w:rsidR="002831A5" w:rsidRPr="00F13A96" w:rsidRDefault="002831A5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</w:tr>
      <w:tr w:rsidR="00AC43A3" w:rsidRPr="002D2FB2" w14:paraId="06695C7A" w14:textId="77777777" w:rsidTr="00C41482">
        <w:tc>
          <w:tcPr>
            <w:tcW w:w="4928" w:type="dxa"/>
          </w:tcPr>
          <w:p w14:paraId="08EA9FC2" w14:textId="0D800DC7" w:rsidR="00126A9A" w:rsidRPr="00B75110" w:rsidRDefault="002831A5" w:rsidP="00126A9A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A </w:t>
            </w:r>
            <w:r w:rsidR="00C91677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instituições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acordam que cada atividade estabelecida de acordo com este </w:t>
            </w:r>
            <w:r w:rsidR="00C16C40"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dependerá da disponibilidade de financiamento, devendo acordos financeiros serem negociados para cada atividade antes de se firmar 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qualquer </w:t>
            </w:r>
            <w:r w:rsidR="00C16C40"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A</w:t>
            </w:r>
            <w:r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cordo Específico d</w:t>
            </w:r>
            <w:r w:rsidR="00C16C40"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e Cooperação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a el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e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relacionado. As </w:t>
            </w:r>
            <w:r w:rsidR="00C91677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instituições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acordam que envidarão esforços aceitáveis para obterem recursos financeiros adequados para as atividades 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previstas nos futuros </w:t>
            </w:r>
            <w:r w:rsidR="00C16C40"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ACORDOS ESPECÍFICOS DE COOPERAÇÃO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, a partir dos termos dispostos no presente </w:t>
            </w:r>
            <w:r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M</w:t>
            </w:r>
            <w:r w:rsidR="00C16C40"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OU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.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As </w:t>
            </w:r>
            <w:r w:rsidR="00C91677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instituições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acordantes poderão compartilhar os custos inerentes às diversas atividades, segundo a sua regulamentação interna</w:t>
            </w:r>
            <w:r w:rsidR="00974F95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e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disponibilidade</w:t>
            </w:r>
            <w:r w:rsidR="00974F95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. A execução de atividades </w:t>
            </w:r>
            <w:r w:rsid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de cooperação </w:t>
            </w:r>
            <w:r w:rsidR="00974F95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pelos participantes não gera vínculo empregatício.</w:t>
            </w:r>
          </w:p>
        </w:tc>
        <w:tc>
          <w:tcPr>
            <w:tcW w:w="4849" w:type="dxa"/>
          </w:tcPr>
          <w:p w14:paraId="2BFF90F9" w14:textId="5AB22094" w:rsidR="002831A5" w:rsidRPr="00F13A96" w:rsidRDefault="006A358B" w:rsidP="008A21FC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Las instituciones acuerdan que cada actividad establecida en el marco de este </w:t>
            </w:r>
            <w:proofErr w:type="spellStart"/>
            <w:r w:rsidRPr="006A358B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dependerá de las disponibilidades presupuestarias de cada una de ellas, debiéndose negociar acuerdos financieros para cada actividad antes de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firmar  cualquier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r w:rsidRPr="006A358B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Convenio Específico de Cooperación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. Las instituciones </w:t>
            </w:r>
            <w:r w:rsidRPr="006A358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se comprometen a </w:t>
            </w:r>
            <w:r w:rsidR="008A21FC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realizar esfuerzos activos para gestio</w:t>
            </w:r>
            <w:r w:rsidRPr="006A358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nar la obtención de recursos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financieros adecuados</w:t>
            </w:r>
            <w:r w:rsidRPr="006A358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para</w:t>
            </w:r>
            <w:r w:rsidR="008A21FC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la realización de las actividades previstas en futuros </w:t>
            </w:r>
            <w:r w:rsidR="008A21FC" w:rsidRPr="008A21FC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Convenios Específicos de Cooperación</w:t>
            </w:r>
            <w:r w:rsidR="008A21FC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, de acuerdo a los términos establecidos en este </w:t>
            </w:r>
            <w:proofErr w:type="spellStart"/>
            <w:r w:rsidR="008A21FC" w:rsidRPr="008A21FC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MdE</w:t>
            </w:r>
            <w:proofErr w:type="spellEnd"/>
            <w:r w:rsidRPr="006A358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.</w:t>
            </w:r>
            <w:r w:rsidR="008A21FC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Las instituciones podrán compartir los costos inherentes a tales actividades, de acuerdo a sus reglamentaciones internas y disponibilidad presupuestaria. La ejecución de actividades de cooperación no genera ningún compromiso financiero para las partes.</w:t>
            </w:r>
          </w:p>
        </w:tc>
      </w:tr>
      <w:tr w:rsidR="00AC43A3" w:rsidRPr="00B75110" w14:paraId="029910FE" w14:textId="77777777" w:rsidTr="00C41482">
        <w:tc>
          <w:tcPr>
            <w:tcW w:w="4928" w:type="dxa"/>
          </w:tcPr>
          <w:p w14:paraId="573AB793" w14:textId="77777777" w:rsidR="00C16C40" w:rsidRPr="00B75110" w:rsidRDefault="00C16C40" w:rsidP="00C16C40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bdr w:val="nil"/>
              </w:rPr>
            </w:pPr>
          </w:p>
        </w:tc>
        <w:tc>
          <w:tcPr>
            <w:tcW w:w="4849" w:type="dxa"/>
          </w:tcPr>
          <w:p w14:paraId="02A15726" w14:textId="77777777" w:rsidR="00C16C40" w:rsidRPr="00F13A96" w:rsidRDefault="00C16C40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</w:tr>
      <w:tr w:rsidR="00AC43A3" w:rsidRPr="002D2FB2" w14:paraId="22DCAC2F" w14:textId="77777777" w:rsidTr="00C41482">
        <w:tc>
          <w:tcPr>
            <w:tcW w:w="4928" w:type="dxa"/>
          </w:tcPr>
          <w:p w14:paraId="69A6A483" w14:textId="06A7A748" w:rsidR="00C16C40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6. </w:t>
            </w:r>
            <w:r w:rsidR="002656A7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DA PROPRIEDADE INTELECTUAL</w:t>
            </w:r>
          </w:p>
        </w:tc>
        <w:tc>
          <w:tcPr>
            <w:tcW w:w="4849" w:type="dxa"/>
          </w:tcPr>
          <w:p w14:paraId="3902289C" w14:textId="5335216E" w:rsidR="00C16C40" w:rsidRPr="00F13A96" w:rsidRDefault="00A3023D" w:rsidP="00F13A96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6. PROPIEDAD INTELECTUAL</w:t>
            </w:r>
          </w:p>
        </w:tc>
      </w:tr>
      <w:tr w:rsidR="00AC43A3" w:rsidRPr="00B75110" w14:paraId="515B60B9" w14:textId="77777777" w:rsidTr="00C41482">
        <w:tc>
          <w:tcPr>
            <w:tcW w:w="4928" w:type="dxa"/>
          </w:tcPr>
          <w:p w14:paraId="2DB986A2" w14:textId="77777777" w:rsidR="00F318D1" w:rsidRPr="00B75110" w:rsidRDefault="00F318D1" w:rsidP="00F318D1">
            <w:pPr>
              <w:ind w:left="113" w:right="113"/>
              <w:rPr>
                <w:rFonts w:asciiTheme="minorHAnsi" w:eastAsia="Times New Roman" w:hAnsiTheme="minorHAnsi" w:cstheme="minorHAnsi"/>
                <w:spacing w:val="-10"/>
                <w:sz w:val="18"/>
                <w:szCs w:val="18"/>
                <w:bdr w:val="nil"/>
              </w:rPr>
            </w:pPr>
          </w:p>
        </w:tc>
        <w:tc>
          <w:tcPr>
            <w:tcW w:w="4849" w:type="dxa"/>
          </w:tcPr>
          <w:p w14:paraId="416EC3D4" w14:textId="77777777" w:rsidR="00F318D1" w:rsidRPr="00F13A96" w:rsidRDefault="00F318D1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</w:tr>
      <w:tr w:rsidR="00AC43A3" w:rsidRPr="002D2FB2" w14:paraId="739465A9" w14:textId="77777777" w:rsidTr="00C41482">
        <w:tc>
          <w:tcPr>
            <w:tcW w:w="4928" w:type="dxa"/>
          </w:tcPr>
          <w:p w14:paraId="1B9703BD" w14:textId="7BB59DB9" w:rsidR="00C16C40" w:rsidRPr="002D2FB2" w:rsidRDefault="002656A7" w:rsidP="00D1601E">
            <w:pPr>
              <w:pStyle w:val="Corpodetexto"/>
              <w:spacing w:after="0"/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pt-BR"/>
              </w:rPr>
            </w:pP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As atividades de investigação conjunta que possam produzir resultados passíveis de serem protegidos pelos direitos de propriedade intelectual deverão estar previstas nos 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ACORDOS ESPECÍFICOS DE COOPERAÇÃO 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e em seus respectivos 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PLANOS DE TRABALHO</w:t>
            </w:r>
            <w:r w:rsidR="00C12BAD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, que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C12BAD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necessariamente estarão 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vinculados ao presente 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MOU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. Ambas as Universidades deverão acordar regras de articulação no sentido de garantir a adesão de todos os intervenientes às regras estabelecidas nos seus respectivos Regulamentos de Propriedade Intelectual. Portanto, nenhum dos resultados da cooperação científica ou técnica poderá ser utilizado sem o </w:t>
            </w:r>
            <w:r w:rsidR="00974F95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consentimento p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révio</w:t>
            </w:r>
            <w:r w:rsidR="00974F95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, por escrito, 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das</w:t>
            </w:r>
            <w:r w:rsidR="00974F95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C91677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instituições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. A parte que deixar de cumprir o pactuado nesta cláusula assumirá a responsabilidade jurídica correspondente.</w:t>
            </w:r>
          </w:p>
        </w:tc>
        <w:tc>
          <w:tcPr>
            <w:tcW w:w="4849" w:type="dxa"/>
          </w:tcPr>
          <w:p w14:paraId="0B771CB1" w14:textId="5F584904" w:rsidR="00C16C40" w:rsidRPr="00F13A96" w:rsidRDefault="00711384" w:rsidP="00711384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Las actividades de investigación conjunta que puedan producir resultados pasibles de ser protegidos por derechos de propiedad intelectual, deberán estar previstas en los </w:t>
            </w:r>
            <w:r w:rsidRPr="00711384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Convenios Específicos de Cooperación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y en sus respectivos </w:t>
            </w:r>
            <w:r w:rsidRPr="00711384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Planes de Trabajo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, que necesariamente estarán vinculados al presente </w:t>
            </w:r>
            <w:proofErr w:type="spellStart"/>
            <w:r w:rsidRPr="00711384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. Ambas universidades deberán acordar mecanismos de articulación que garanticen la adhesión de todos los intervinientes a las reglas establecidas en sus propias regulaciones sobre Propiedad Intelectual. </w:t>
            </w:r>
            <w:r w:rsidR="005E6F3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Ningún resultado de la cooperación científica o técnica podrá ser utilizado sin consentimiento escrito previo de las partes. La parte que no cumpla con lo pactado en esta cláusula asumirá la responsabilidad jurídica correspondiente.</w:t>
            </w:r>
          </w:p>
        </w:tc>
      </w:tr>
      <w:tr w:rsidR="00AC43A3" w:rsidRPr="00B75110" w14:paraId="4ECEF0E0" w14:textId="77777777" w:rsidTr="00C41482">
        <w:tc>
          <w:tcPr>
            <w:tcW w:w="4928" w:type="dxa"/>
          </w:tcPr>
          <w:p w14:paraId="267A47B3" w14:textId="21BF8A18" w:rsidR="00126A9A" w:rsidRPr="00B75110" w:rsidRDefault="00126A9A" w:rsidP="00B75110">
            <w:pPr>
              <w:pStyle w:val="Corpodetexto"/>
              <w:spacing w:after="0"/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4849" w:type="dxa"/>
          </w:tcPr>
          <w:p w14:paraId="3C1D6596" w14:textId="77777777" w:rsidR="00F318D1" w:rsidRPr="00F13A96" w:rsidRDefault="00F318D1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</w:p>
        </w:tc>
      </w:tr>
      <w:tr w:rsidR="00AC43A3" w:rsidRPr="002B1A91" w14:paraId="5AA6F763" w14:textId="77777777" w:rsidTr="00C41482">
        <w:tc>
          <w:tcPr>
            <w:tcW w:w="4928" w:type="dxa"/>
          </w:tcPr>
          <w:p w14:paraId="791036E7" w14:textId="20888C1B" w:rsidR="00F318D1" w:rsidRPr="002B1A91" w:rsidRDefault="00030F14" w:rsidP="00C12BAD">
            <w:pPr>
              <w:pStyle w:val="Corpodetexto"/>
              <w:spacing w:after="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7. DA IGUALDADE DE OPORTUNIDADES</w:t>
            </w:r>
          </w:p>
        </w:tc>
        <w:tc>
          <w:tcPr>
            <w:tcW w:w="4849" w:type="dxa"/>
          </w:tcPr>
          <w:p w14:paraId="7E17305A" w14:textId="75CEDAE7" w:rsidR="002C35B3" w:rsidRPr="00FF19B5" w:rsidRDefault="00FF19B5" w:rsidP="00F13A96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FF19B5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7. IGUALDAD DE OPORTUNIDADES</w:t>
            </w:r>
          </w:p>
        </w:tc>
      </w:tr>
      <w:tr w:rsidR="00AC43A3" w:rsidRPr="002B1A91" w14:paraId="264355C8" w14:textId="77777777" w:rsidTr="00C41482">
        <w:tc>
          <w:tcPr>
            <w:tcW w:w="4928" w:type="dxa"/>
          </w:tcPr>
          <w:p w14:paraId="53A28A61" w14:textId="77777777" w:rsidR="00030F14" w:rsidRPr="002B1A91" w:rsidRDefault="00030F14" w:rsidP="00030F14">
            <w:pPr>
              <w:pStyle w:val="Corpodetexto"/>
              <w:spacing w:after="0"/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4849" w:type="dxa"/>
          </w:tcPr>
          <w:p w14:paraId="1DA38C1F" w14:textId="77777777" w:rsidR="00030F14" w:rsidRPr="00F13A96" w:rsidRDefault="00030F14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AC43A3" w:rsidRPr="002B1A91" w14:paraId="68BF9C34" w14:textId="77777777" w:rsidTr="00C41482">
        <w:tc>
          <w:tcPr>
            <w:tcW w:w="4928" w:type="dxa"/>
          </w:tcPr>
          <w:p w14:paraId="4A17D25F" w14:textId="79D7C5CE" w:rsidR="00126A9A" w:rsidRPr="002B1A91" w:rsidRDefault="00030F14" w:rsidP="00126A9A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2B1A9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Ambas as </w:t>
            </w:r>
            <w:r w:rsidR="00C91677" w:rsidRPr="002B1A9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instituições</w:t>
            </w:r>
            <w:r w:rsidRPr="002B1A9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se comprometem a uma política de igualdade de oportunidades, sendo vedada qualquer discriminação no que diz respeito a raça, cor, gênero, idade, etnia, religião, nacionalidade ou deficiência.</w:t>
            </w:r>
          </w:p>
        </w:tc>
        <w:tc>
          <w:tcPr>
            <w:tcW w:w="4849" w:type="dxa"/>
          </w:tcPr>
          <w:p w14:paraId="0EEE5856" w14:textId="5679FC50" w:rsidR="00F318D1" w:rsidRPr="00F13A96" w:rsidRDefault="00FF19B5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Ambas instituciones se comprometen a una política de igualdad de oportunidades, siendo prohibida cualquier discriminación basada en la raza, color, género, edad, etnia, religión, nacionalidad o discapacidad.</w:t>
            </w:r>
          </w:p>
        </w:tc>
      </w:tr>
      <w:tr w:rsidR="00AC43A3" w:rsidRPr="002B1A91" w14:paraId="34189CC2" w14:textId="77777777" w:rsidTr="00C41482">
        <w:tc>
          <w:tcPr>
            <w:tcW w:w="4928" w:type="dxa"/>
          </w:tcPr>
          <w:p w14:paraId="18EE14B7" w14:textId="4E6048DD" w:rsidR="00C12BAD" w:rsidRPr="002B1A91" w:rsidRDefault="00C12BAD" w:rsidP="00FA2758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4849" w:type="dxa"/>
          </w:tcPr>
          <w:p w14:paraId="009D7831" w14:textId="77777777" w:rsidR="00030F14" w:rsidRPr="00FF19B5" w:rsidRDefault="00030F14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3A3" w:rsidRPr="002B1A91" w14:paraId="7F30C6B0" w14:textId="77777777" w:rsidTr="00C41482">
        <w:tc>
          <w:tcPr>
            <w:tcW w:w="4928" w:type="dxa"/>
          </w:tcPr>
          <w:p w14:paraId="3856850E" w14:textId="25873A51" w:rsidR="00FA2758" w:rsidRPr="002B1A91" w:rsidRDefault="00FA2758" w:rsidP="00C12BAD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8. D</w:t>
            </w:r>
            <w:r w:rsidR="002C35B3"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AS NORMAS DE IMIGRAÇÃO E D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O SEGURO</w:t>
            </w:r>
          </w:p>
        </w:tc>
        <w:tc>
          <w:tcPr>
            <w:tcW w:w="4849" w:type="dxa"/>
          </w:tcPr>
          <w:p w14:paraId="6A3B4772" w14:textId="5759132D" w:rsidR="00FA2758" w:rsidRPr="00514206" w:rsidRDefault="00FF19B5" w:rsidP="00514206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51420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8. NORMAS </w:t>
            </w:r>
            <w:r w:rsidR="0051420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MIGRATORIAS</w:t>
            </w:r>
            <w:r w:rsidRPr="0051420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 Y DE SEGURO</w:t>
            </w:r>
          </w:p>
        </w:tc>
      </w:tr>
      <w:tr w:rsidR="00AC43A3" w:rsidRPr="002B1A91" w14:paraId="54C85A1F" w14:textId="77777777" w:rsidTr="00C41482">
        <w:tc>
          <w:tcPr>
            <w:tcW w:w="4928" w:type="dxa"/>
          </w:tcPr>
          <w:p w14:paraId="5749B7DE" w14:textId="77777777" w:rsidR="00FA2758" w:rsidRPr="002B1A91" w:rsidRDefault="00FA2758" w:rsidP="00FA2758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9" w:type="dxa"/>
          </w:tcPr>
          <w:p w14:paraId="421FB0A4" w14:textId="77777777" w:rsidR="00FA2758" w:rsidRPr="00514206" w:rsidRDefault="00FA2758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3A3" w:rsidRPr="002B1A91" w14:paraId="71BD81A6" w14:textId="77777777" w:rsidTr="00C41482">
        <w:tc>
          <w:tcPr>
            <w:tcW w:w="4928" w:type="dxa"/>
          </w:tcPr>
          <w:p w14:paraId="16B2A888" w14:textId="26F84BCA" w:rsidR="00FA2758" w:rsidRPr="002B1A91" w:rsidRDefault="00FA2758" w:rsidP="00FA2758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Os participantes das atividades acadêmicas e científicas dispostas neste 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MOU 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seguirão as exigências de imigração do país da instituição receptora e deverão </w:t>
            </w:r>
            <w:r w:rsidR="002C35B3"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responsabilizar-se por seus passaportes e, quando necessário, de seus vistos, bem como, </w:t>
            </w:r>
            <w:r w:rsidR="00BC1BD2"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pelas vacinas pertinentes e </w:t>
            </w:r>
            <w:r w:rsidR="002C35B3"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por 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contratar um seguro internacional de cobertura </w:t>
            </w:r>
            <w:r w:rsidR="00343296" w:rsidRPr="002B1A91">
              <w:rPr>
                <w:rFonts w:asciiTheme="minorHAnsi" w:hAnsiTheme="minorHAnsi" w:cstheme="minorHAnsi"/>
                <w:sz w:val="22"/>
                <w:szCs w:val="22"/>
              </w:rPr>
              <w:t>médica</w:t>
            </w:r>
            <w:r w:rsidR="002C35B3"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>hospitalar para permanência no exterior.</w:t>
            </w:r>
          </w:p>
        </w:tc>
        <w:tc>
          <w:tcPr>
            <w:tcW w:w="4849" w:type="dxa"/>
          </w:tcPr>
          <w:p w14:paraId="5EF82C04" w14:textId="309ABD36" w:rsidR="00FA2758" w:rsidRPr="00F13A96" w:rsidRDefault="00514206" w:rsidP="00962789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Los participantes de las actividades académicas y científicas previstas en este </w:t>
            </w:r>
            <w:proofErr w:type="spellStart"/>
            <w:r w:rsidRPr="0035758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respetarán las </w:t>
            </w:r>
            <w:r w:rsidR="0096278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normas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migratorias</w:t>
            </w:r>
            <w:r w:rsidR="0096278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del país de la institución receptora y serán responsables de la gestión de sus pasaportes y, cuando sea necesario, de sus visas, así como de las vacunas pertinentes y de la contratación de un seguro médico internacional por el período de permanencia en el exterior.</w:t>
            </w:r>
          </w:p>
        </w:tc>
      </w:tr>
      <w:tr w:rsidR="00AC43A3" w:rsidRPr="002B1A91" w14:paraId="100BDC8A" w14:textId="77777777" w:rsidTr="00C41482">
        <w:tc>
          <w:tcPr>
            <w:tcW w:w="4928" w:type="dxa"/>
          </w:tcPr>
          <w:p w14:paraId="078437A5" w14:textId="77777777" w:rsidR="00D26B15" w:rsidRPr="002B1A91" w:rsidRDefault="00D26B15" w:rsidP="00FA2758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9" w:type="dxa"/>
          </w:tcPr>
          <w:p w14:paraId="7657595B" w14:textId="77777777" w:rsidR="00D26B15" w:rsidRPr="00F13A96" w:rsidRDefault="00D26B15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AC43A3" w:rsidRPr="002B1A91" w14:paraId="3AB28F10" w14:textId="77777777" w:rsidTr="00C41482">
        <w:tc>
          <w:tcPr>
            <w:tcW w:w="4928" w:type="dxa"/>
          </w:tcPr>
          <w:p w14:paraId="6B874C69" w14:textId="28167EEB" w:rsidR="00FA2758" w:rsidRPr="002B1A91" w:rsidRDefault="00D26B15" w:rsidP="00621B1C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9. DA </w:t>
            </w:r>
            <w:r w:rsidR="002D2FB2"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RESCISÃO</w:t>
            </w:r>
          </w:p>
        </w:tc>
        <w:tc>
          <w:tcPr>
            <w:tcW w:w="4849" w:type="dxa"/>
          </w:tcPr>
          <w:p w14:paraId="408B4A6A" w14:textId="65234349" w:rsidR="00FA2758" w:rsidRPr="00357586" w:rsidRDefault="00357586" w:rsidP="00F13A96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35758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9. RESCISIÓN</w:t>
            </w:r>
          </w:p>
        </w:tc>
      </w:tr>
      <w:tr w:rsidR="00AC43A3" w:rsidRPr="002B1A91" w14:paraId="3674446B" w14:textId="77777777" w:rsidTr="00C41482">
        <w:tc>
          <w:tcPr>
            <w:tcW w:w="4928" w:type="dxa"/>
          </w:tcPr>
          <w:p w14:paraId="644F62AD" w14:textId="77777777" w:rsidR="00C12BAD" w:rsidRPr="002B1A91" w:rsidRDefault="00C12BAD" w:rsidP="00C12BAD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9" w:type="dxa"/>
          </w:tcPr>
          <w:p w14:paraId="54896854" w14:textId="77777777" w:rsidR="00C12BAD" w:rsidRPr="00F13A96" w:rsidRDefault="00C12BAD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AC43A3" w:rsidRPr="002B1A91" w14:paraId="30E7F058" w14:textId="77777777" w:rsidTr="00C41482">
        <w:tc>
          <w:tcPr>
            <w:tcW w:w="4928" w:type="dxa"/>
          </w:tcPr>
          <w:p w14:paraId="1D02B8DA" w14:textId="77777777" w:rsidR="00D26B15" w:rsidRPr="002B1A91" w:rsidRDefault="00D26B15" w:rsidP="00EC140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Este 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MOU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poderá ser denunciado e/ou rescindido por qualquer uma das </w:t>
            </w:r>
            <w:r w:rsidR="00C91677" w:rsidRPr="002B1A91">
              <w:rPr>
                <w:rFonts w:asciiTheme="minorHAnsi" w:hAnsiTheme="minorHAnsi" w:cstheme="minorHAnsi"/>
                <w:sz w:val="22"/>
                <w:szCs w:val="22"/>
              </w:rPr>
              <w:t>instituições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, desde que aquela que assim o desejar comunique </w:t>
            </w:r>
            <w:r w:rsidR="00285F87" w:rsidRPr="002B1A9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outra, por escrito, com antecedência mínima de </w:t>
            </w:r>
            <w:r w:rsidR="00C91677" w:rsidRPr="002B1A91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C91677"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noventa) 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>dias. As atividades em andamento, por força de acordos de cooperação e de planos de trabalho previamente aprovados e cobertos por Termos Aditivos</w:t>
            </w:r>
            <w:r w:rsidR="00126A9A" w:rsidRPr="002B1A9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não serão prejudicadas, devendo, </w:t>
            </w:r>
            <w:r w:rsidR="00432F40" w:rsidRPr="002B1A91">
              <w:rPr>
                <w:rFonts w:asciiTheme="minorHAnsi" w:hAnsiTheme="minorHAnsi" w:cstheme="minorHAnsi"/>
                <w:sz w:val="22"/>
                <w:szCs w:val="22"/>
              </w:rPr>
              <w:t>consequentemente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>, ser concluíd</w:t>
            </w:r>
            <w:r w:rsidR="00C12BAD" w:rsidRPr="002B1A9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C140D" w:rsidRPr="002B1A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470F0CA" w14:textId="45CE137B" w:rsidR="007C7F90" w:rsidRPr="002B1A91" w:rsidRDefault="007C7F90" w:rsidP="00A41926">
            <w:pPr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9" w:type="dxa"/>
          </w:tcPr>
          <w:p w14:paraId="5BD26134" w14:textId="771D863E" w:rsidR="00D26B15" w:rsidRPr="00F13A96" w:rsidRDefault="00357586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Este </w:t>
            </w:r>
            <w:proofErr w:type="spellStart"/>
            <w:r w:rsidRPr="0035758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podrá ser denunciado o rescindido por cualquiera de las instituciones, a partir de comunicación escrita a la contraparte, con una antelación mínima de noventa (90) días. Las actividades en desarrollo, en virtud de </w:t>
            </w:r>
            <w:r w:rsidRPr="0035758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Convenios Específicos de Cooperación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, de </w:t>
            </w:r>
            <w:r w:rsidRPr="0035758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Planes de Trabajo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previamente rubricados y aquellas cubiertas en </w:t>
            </w:r>
            <w:r w:rsidRPr="00357586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Términos Aditivos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, no serán perjudicadas, debiendo, consecuentemente, ser concluidas.</w:t>
            </w:r>
          </w:p>
        </w:tc>
      </w:tr>
      <w:tr w:rsidR="00AC43A3" w:rsidRPr="002B1A91" w14:paraId="7BCF19C0" w14:textId="77777777" w:rsidTr="00C41482">
        <w:tc>
          <w:tcPr>
            <w:tcW w:w="4928" w:type="dxa"/>
          </w:tcPr>
          <w:p w14:paraId="4750D3CB" w14:textId="77777777" w:rsidR="00D26B15" w:rsidRPr="002B1A91" w:rsidRDefault="00D26B15" w:rsidP="00FA2758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9" w:type="dxa"/>
          </w:tcPr>
          <w:p w14:paraId="02D9E266" w14:textId="77777777" w:rsidR="00D26B15" w:rsidRPr="00F13A96" w:rsidRDefault="00D26B15" w:rsidP="00A41926">
            <w:pPr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AC43A3" w:rsidRPr="002B1A91" w14:paraId="2AF4A26B" w14:textId="77777777" w:rsidTr="00C41482">
        <w:tc>
          <w:tcPr>
            <w:tcW w:w="4928" w:type="dxa"/>
          </w:tcPr>
          <w:p w14:paraId="554F5AE3" w14:textId="3B285898" w:rsidR="00EC140D" w:rsidRPr="002B1A91" w:rsidRDefault="00EC140D" w:rsidP="00A41926">
            <w:pPr>
              <w:ind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10. DAS CONTROVÉRSIAS</w:t>
            </w:r>
          </w:p>
        </w:tc>
        <w:tc>
          <w:tcPr>
            <w:tcW w:w="4849" w:type="dxa"/>
          </w:tcPr>
          <w:p w14:paraId="605EABE0" w14:textId="42B40218" w:rsidR="00EC140D" w:rsidRPr="00F13A96" w:rsidRDefault="00357586" w:rsidP="00C553F4">
            <w:pPr>
              <w:ind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10. CONTROVERSIAS</w:t>
            </w:r>
          </w:p>
        </w:tc>
      </w:tr>
      <w:tr w:rsidR="00AC43A3" w:rsidRPr="002B1A91" w14:paraId="50849DE8" w14:textId="77777777" w:rsidTr="00C41482">
        <w:tc>
          <w:tcPr>
            <w:tcW w:w="4928" w:type="dxa"/>
          </w:tcPr>
          <w:p w14:paraId="23737DB8" w14:textId="77777777" w:rsidR="00EC140D" w:rsidRPr="002B1A91" w:rsidRDefault="00EC140D" w:rsidP="00EC140D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9" w:type="dxa"/>
          </w:tcPr>
          <w:p w14:paraId="20AAB8EA" w14:textId="77777777" w:rsidR="00EC140D" w:rsidRPr="00F13A96" w:rsidRDefault="00EC140D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AC43A3" w:rsidRPr="002B1A91" w14:paraId="78AB9892" w14:textId="77777777" w:rsidTr="00A41926">
        <w:trPr>
          <w:trHeight w:val="2400"/>
        </w:trPr>
        <w:tc>
          <w:tcPr>
            <w:tcW w:w="4928" w:type="dxa"/>
          </w:tcPr>
          <w:p w14:paraId="7866C905" w14:textId="77777777" w:rsidR="00EC140D" w:rsidRDefault="00EC140D" w:rsidP="00EC140D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Para dirimir dúvidas e controvérsias que possam surgir na execução e interpretação do presente </w:t>
            </w:r>
            <w:r w:rsidRPr="002B1A91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MOU</w:t>
            </w: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, as </w:t>
            </w:r>
            <w:r w:rsidR="00C91677"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instituições</w:t>
            </w: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envidarão esforços na busca de uma solução consensual. Não sendo possível, as </w:t>
            </w:r>
            <w:r w:rsidR="00C91677"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instituições</w:t>
            </w: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buscarão uma </w:t>
            </w:r>
            <w:r w:rsidR="00343296"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instituição internacional, competente no assunto e com representação no Brasil, para mediação e resolução do problema</w:t>
            </w: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.</w:t>
            </w:r>
          </w:p>
          <w:p w14:paraId="59FBB5B4" w14:textId="77777777" w:rsidR="001B2B30" w:rsidRDefault="001B2B30" w:rsidP="00EC140D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  <w:p w14:paraId="68860894" w14:textId="77777777" w:rsidR="001B2B30" w:rsidRDefault="001B2B30" w:rsidP="00EC140D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  <w:p w14:paraId="285C2FDA" w14:textId="77777777" w:rsidR="001B2B30" w:rsidRDefault="001B2B30" w:rsidP="00EC140D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  <w:p w14:paraId="618D182B" w14:textId="40584E71" w:rsidR="001B2B30" w:rsidRPr="002B1A91" w:rsidRDefault="001B2B30" w:rsidP="001B2B30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4849" w:type="dxa"/>
          </w:tcPr>
          <w:p w14:paraId="7CE502DB" w14:textId="541A9B9E" w:rsidR="003D10FA" w:rsidRPr="00F13A96" w:rsidRDefault="008F2883" w:rsidP="00C553F4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Para dirimir dudas y controversias que puedan surgir de la ejecución e interpretación del presente </w:t>
            </w:r>
            <w:proofErr w:type="spellStart"/>
            <w:r w:rsidRPr="008F2883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, las instituciones se comprometen a poner sus esfuerzos en la búsqueda de una solución consensuada. De no ser posible, las instituciones recurrirán a una institución internacional competente en el asunto y con representación en Brasil, para la mediación y solución del problema.</w:t>
            </w:r>
          </w:p>
        </w:tc>
      </w:tr>
      <w:tr w:rsidR="00AC43A3" w:rsidRPr="002B1A91" w14:paraId="18BD8F03" w14:textId="77777777" w:rsidTr="00DF3239">
        <w:trPr>
          <w:trHeight w:val="80"/>
        </w:trPr>
        <w:tc>
          <w:tcPr>
            <w:tcW w:w="4928" w:type="dxa"/>
          </w:tcPr>
          <w:p w14:paraId="4653B562" w14:textId="3543C03D" w:rsidR="00AC43A3" w:rsidRPr="002B1A91" w:rsidRDefault="00AC43A3" w:rsidP="00A41926">
            <w:pPr>
              <w:ind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4849" w:type="dxa"/>
          </w:tcPr>
          <w:p w14:paraId="14624353" w14:textId="77777777" w:rsidR="00AC43A3" w:rsidRPr="008F2883" w:rsidRDefault="00AC43A3" w:rsidP="00A41926">
            <w:pPr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239" w:rsidRPr="002B1A91" w14:paraId="2A1F5498" w14:textId="77777777" w:rsidTr="00A41926">
        <w:trPr>
          <w:trHeight w:val="80"/>
        </w:trPr>
        <w:tc>
          <w:tcPr>
            <w:tcW w:w="4928" w:type="dxa"/>
          </w:tcPr>
          <w:p w14:paraId="01FCCF1F" w14:textId="77777777" w:rsidR="00DF3239" w:rsidRPr="002B1A91" w:rsidRDefault="00DF3239" w:rsidP="00C553F4">
            <w:pPr>
              <w:ind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9" w:type="dxa"/>
          </w:tcPr>
          <w:p w14:paraId="5AA29447" w14:textId="77777777" w:rsidR="00DF3239" w:rsidRDefault="00DF3239" w:rsidP="00A41926">
            <w:pPr>
              <w:ind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</w:p>
        </w:tc>
      </w:tr>
      <w:tr w:rsidR="00AC43A3" w:rsidRPr="002B1A91" w14:paraId="6AA8F804" w14:textId="77777777" w:rsidTr="00A41926">
        <w:trPr>
          <w:trHeight w:val="80"/>
        </w:trPr>
        <w:tc>
          <w:tcPr>
            <w:tcW w:w="4928" w:type="dxa"/>
          </w:tcPr>
          <w:p w14:paraId="798C4AAB" w14:textId="77777777" w:rsidR="001B327C" w:rsidRDefault="00C91677" w:rsidP="00C553F4">
            <w:pPr>
              <w:ind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  <w:r w:rsidR="001B32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PROTEÇÃO DE DADOS </w:t>
            </w:r>
          </w:p>
          <w:p w14:paraId="4921A15F" w14:textId="77777777" w:rsidR="001B327C" w:rsidRDefault="001B327C" w:rsidP="00C553F4">
            <w:pPr>
              <w:ind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E61C7F" w14:textId="77777777" w:rsidR="001B327C" w:rsidRDefault="001B327C" w:rsidP="001B327C">
            <w:pPr>
              <w:ind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t>"As instituições envolvidas neste memorando de entendimento poderão transferir dados pessoais entre elas conforme previsto na Lei nº 13.709/2018 - Lei Geral de Proteção de Dados, em seu artigo 33, inciso VII. A transferência internacional de dados pessoais será feita para a efetivação da política pública de "educação superior" e os dados pessoais eventualmente compartilhados serão utilizados exclusivamente para essa finalidade. Os dados pessoais a que se faz referência são de identificação de discentes, docentes e administradores das instituições, tais quais: CPF, número do passaporte (...)</w:t>
            </w:r>
            <w:proofErr w:type="gramStart"/>
            <w:r>
              <w:t>"</w:t>
            </w:r>
            <w:r w:rsidR="00C91677"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A00ECA2" w14:textId="77777777" w:rsidR="001B327C" w:rsidRDefault="001B327C" w:rsidP="001B327C">
            <w:pPr>
              <w:ind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7AF390" w14:textId="59975F6C" w:rsidR="00AC43A3" w:rsidRPr="002B1A91" w:rsidRDefault="001B327C" w:rsidP="001B327C">
            <w:pPr>
              <w:ind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12. </w:t>
            </w:r>
            <w:r w:rsidR="00C91677"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DA PUBLICAÇÃO</w:t>
            </w:r>
          </w:p>
        </w:tc>
        <w:tc>
          <w:tcPr>
            <w:tcW w:w="4849" w:type="dxa"/>
          </w:tcPr>
          <w:p w14:paraId="239D4426" w14:textId="4284F333" w:rsidR="001B327C" w:rsidRDefault="00A41926" w:rsidP="00A41926">
            <w:pPr>
              <w:ind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lastRenderedPageBreak/>
              <w:t xml:space="preserve"> </w:t>
            </w:r>
            <w:r w:rsidR="008F2883" w:rsidRPr="008F2883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11. </w:t>
            </w:r>
            <w:r w:rsidR="001B327C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PROTECCIÓN DE DATOS </w:t>
            </w:r>
          </w:p>
          <w:p w14:paraId="0172BA82" w14:textId="37AD4EF4" w:rsidR="001B327C" w:rsidRDefault="001B327C" w:rsidP="00A41926">
            <w:pPr>
              <w:ind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</w:p>
          <w:p w14:paraId="0EBACAD3" w14:textId="32DCD1D2" w:rsidR="001B327C" w:rsidRDefault="001B327C" w:rsidP="00A41926">
            <w:pPr>
              <w:ind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>
              <w:t>"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instituciones</w:t>
            </w:r>
            <w:proofErr w:type="spellEnd"/>
            <w:r>
              <w:t xml:space="preserve"> involucradas </w:t>
            </w:r>
            <w:proofErr w:type="spellStart"/>
            <w:r>
              <w:t>en</w:t>
            </w:r>
            <w:proofErr w:type="spellEnd"/>
            <w:r>
              <w:t xml:space="preserve"> este </w:t>
            </w:r>
            <w:proofErr w:type="spellStart"/>
            <w:r>
              <w:t>MdE</w:t>
            </w:r>
            <w:proofErr w:type="spellEnd"/>
            <w:r>
              <w:t xml:space="preserve"> </w:t>
            </w:r>
            <w:proofErr w:type="spellStart"/>
            <w:r>
              <w:t>podrán</w:t>
            </w:r>
            <w:proofErr w:type="spellEnd"/>
            <w:r>
              <w:t xml:space="preserve"> transferir </w:t>
            </w:r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  <w:r>
              <w:t xml:space="preserve"> entre </w:t>
            </w:r>
            <w:proofErr w:type="spellStart"/>
            <w:r>
              <w:t>ellas</w:t>
            </w:r>
            <w:proofErr w:type="spellEnd"/>
            <w:r>
              <w:t xml:space="preserve"> </w:t>
            </w:r>
            <w:proofErr w:type="spellStart"/>
            <w:r>
              <w:t>según</w:t>
            </w:r>
            <w:proofErr w:type="spellEnd"/>
            <w:r>
              <w:t xml:space="preserve"> </w:t>
            </w:r>
            <w:proofErr w:type="spellStart"/>
            <w:r>
              <w:t>lo</w:t>
            </w:r>
            <w:proofErr w:type="spellEnd"/>
            <w:r>
              <w:t xml:space="preserve"> previsto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Ley</w:t>
            </w:r>
            <w:proofErr w:type="spellEnd"/>
            <w:r>
              <w:t xml:space="preserve"> Nº 13.709/2018 - </w:t>
            </w:r>
            <w:proofErr w:type="spellStart"/>
            <w:r>
              <w:t>Ley</w:t>
            </w:r>
            <w:proofErr w:type="spellEnd"/>
            <w:r>
              <w:t xml:space="preserve"> General de </w:t>
            </w:r>
            <w:proofErr w:type="spellStart"/>
            <w:r>
              <w:t>Protección</w:t>
            </w:r>
            <w:proofErr w:type="spellEnd"/>
            <w:r>
              <w:t xml:space="preserve"> de </w:t>
            </w:r>
            <w:proofErr w:type="spellStart"/>
            <w:r>
              <w:t>Datos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artículo 33, inciso VII. La </w:t>
            </w:r>
            <w:proofErr w:type="spellStart"/>
            <w:r>
              <w:t>transferencia</w:t>
            </w:r>
            <w:proofErr w:type="spellEnd"/>
            <w:r>
              <w:t xml:space="preserve"> internacional de </w:t>
            </w:r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  <w:r>
              <w:t xml:space="preserve"> se realizará para la </w:t>
            </w:r>
            <w:proofErr w:type="spellStart"/>
            <w:r>
              <w:t>aplicación</w:t>
            </w:r>
            <w:proofErr w:type="spellEnd"/>
            <w:r>
              <w:t xml:space="preserve"> de la política pública de "</w:t>
            </w:r>
            <w:proofErr w:type="spellStart"/>
            <w:r>
              <w:t>educación</w:t>
            </w:r>
            <w:proofErr w:type="spellEnd"/>
            <w:r>
              <w:t xml:space="preserve"> superior" y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  <w:r>
              <w:t xml:space="preserve">, eventualmente compartidos, se </w:t>
            </w:r>
            <w:proofErr w:type="spellStart"/>
            <w:r>
              <w:t>utilizarán</w:t>
            </w:r>
            <w:proofErr w:type="spellEnd"/>
            <w:r>
              <w:t xml:space="preserve"> exclusivamente para este fin. Los </w:t>
            </w:r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  <w:r>
              <w:t xml:space="preserve"> a </w:t>
            </w:r>
            <w:proofErr w:type="spellStart"/>
            <w:r>
              <w:t>los</w:t>
            </w:r>
            <w:proofErr w:type="spellEnd"/>
            <w:r>
              <w:t xml:space="preserve"> que se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referencia</w:t>
            </w:r>
            <w:proofErr w:type="spellEnd"/>
            <w:r>
              <w:t xml:space="preserve"> </w:t>
            </w:r>
            <w:proofErr w:type="spellStart"/>
            <w:r>
              <w:t>son</w:t>
            </w:r>
            <w:proofErr w:type="spellEnd"/>
            <w:r>
              <w:t xml:space="preserve"> para la </w:t>
            </w:r>
            <w:proofErr w:type="spellStart"/>
            <w:r>
              <w:t>identificación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estudiantes</w:t>
            </w:r>
            <w:proofErr w:type="spellEnd"/>
            <w:r>
              <w:t xml:space="preserve">, </w:t>
            </w:r>
            <w:proofErr w:type="spellStart"/>
            <w:r>
              <w:t>profesores</w:t>
            </w:r>
            <w:proofErr w:type="spellEnd"/>
            <w:r>
              <w:t xml:space="preserve"> y administradores de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instituciones</w:t>
            </w:r>
            <w:proofErr w:type="spellEnd"/>
            <w:r>
              <w:t xml:space="preserve">, como: CPF, número de </w:t>
            </w:r>
            <w:proofErr w:type="spellStart"/>
            <w:r>
              <w:t>pasaporte</w:t>
            </w:r>
            <w:proofErr w:type="spellEnd"/>
            <w:r>
              <w:t xml:space="preserve"> (...)"</w:t>
            </w:r>
          </w:p>
          <w:p w14:paraId="3456E4AE" w14:textId="77777777" w:rsidR="001B327C" w:rsidRDefault="001B327C" w:rsidP="00A41926">
            <w:pPr>
              <w:ind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</w:p>
          <w:p w14:paraId="1ADEA692" w14:textId="0C78B8B9" w:rsidR="00EC140D" w:rsidRPr="008F2883" w:rsidRDefault="001B327C" w:rsidP="00A41926">
            <w:pPr>
              <w:ind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lastRenderedPageBreak/>
              <w:t xml:space="preserve">12. </w:t>
            </w:r>
            <w:r w:rsidR="008F2883" w:rsidRPr="008F2883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PUBLICACIONES</w:t>
            </w:r>
          </w:p>
        </w:tc>
      </w:tr>
      <w:tr w:rsidR="00AC43A3" w:rsidRPr="002B1A91" w14:paraId="3EFC8B3E" w14:textId="77777777" w:rsidTr="00C41482">
        <w:tc>
          <w:tcPr>
            <w:tcW w:w="4928" w:type="dxa"/>
          </w:tcPr>
          <w:p w14:paraId="1E474E93" w14:textId="77777777" w:rsidR="00AC43A3" w:rsidRPr="002B1A91" w:rsidRDefault="00AC43A3" w:rsidP="00AC43A3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9" w:type="dxa"/>
          </w:tcPr>
          <w:p w14:paraId="309E2BA1" w14:textId="77777777" w:rsidR="00AC43A3" w:rsidRPr="00F13A96" w:rsidRDefault="00AC43A3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AC43A3" w:rsidRPr="002B1A91" w14:paraId="5561E61F" w14:textId="77777777" w:rsidTr="00C41482">
        <w:tc>
          <w:tcPr>
            <w:tcW w:w="4928" w:type="dxa"/>
          </w:tcPr>
          <w:p w14:paraId="680071A4" w14:textId="18FF29EC" w:rsidR="00AC43A3" w:rsidRPr="002B1A91" w:rsidRDefault="00AC43A3" w:rsidP="00AC43A3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A UFU providenciará a publicação resumida dos termos deste 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MOU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e de seus aditamentos no Diário Oficial da União, até o 5º. (quinto) dia útil do mês seguinte a sua assinatura.</w:t>
            </w:r>
          </w:p>
        </w:tc>
        <w:tc>
          <w:tcPr>
            <w:tcW w:w="4849" w:type="dxa"/>
          </w:tcPr>
          <w:p w14:paraId="741499EC" w14:textId="5E4D83DB" w:rsidR="00AC43A3" w:rsidRPr="00F13A96" w:rsidRDefault="008F2883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La UFU procurará la publicación resumida de los términos de este </w:t>
            </w:r>
            <w:proofErr w:type="spellStart"/>
            <w:r w:rsidRPr="008F2883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y de sus anexos en el </w:t>
            </w:r>
            <w:proofErr w:type="spellStart"/>
            <w:r w:rsidRPr="008F2883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Diário</w:t>
            </w:r>
            <w:proofErr w:type="spellEnd"/>
            <w:r w:rsidRPr="008F2883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Oficial da </w:t>
            </w:r>
            <w:proofErr w:type="spellStart"/>
            <w:r w:rsidRPr="008F2883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União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, hasta el quinto día hábil del mes siguiente a su firma.</w:t>
            </w:r>
          </w:p>
        </w:tc>
      </w:tr>
      <w:tr w:rsidR="00AC43A3" w:rsidRPr="002B1A91" w14:paraId="0AE08F3D" w14:textId="77777777" w:rsidTr="00C41482">
        <w:tc>
          <w:tcPr>
            <w:tcW w:w="4928" w:type="dxa"/>
          </w:tcPr>
          <w:p w14:paraId="4ABF03EA" w14:textId="77777777" w:rsidR="00AC43A3" w:rsidRPr="002B1A91" w:rsidRDefault="00AC43A3" w:rsidP="00AC43A3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9" w:type="dxa"/>
          </w:tcPr>
          <w:p w14:paraId="1D060452" w14:textId="77777777" w:rsidR="00AC43A3" w:rsidRPr="008F2883" w:rsidRDefault="00AC43A3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3A3" w:rsidRPr="002B1A91" w14:paraId="466E7B4D" w14:textId="77777777" w:rsidTr="00C41482">
        <w:tc>
          <w:tcPr>
            <w:tcW w:w="4928" w:type="dxa"/>
          </w:tcPr>
          <w:p w14:paraId="3B98C487" w14:textId="77777777" w:rsidR="00EC140D" w:rsidRPr="002B1A91" w:rsidRDefault="00EC140D" w:rsidP="00EC140D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E, por estarem assim acordados, assinam o presente instrument</w:t>
            </w:r>
            <w:r w:rsidR="002A637F"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, em versão bilíngue, de igual teor e forma, para fins de direito.</w:t>
            </w:r>
          </w:p>
          <w:p w14:paraId="7C28395E" w14:textId="4858817D" w:rsidR="007C7F90" w:rsidRPr="002B1A91" w:rsidRDefault="007C7F90" w:rsidP="00A41926">
            <w:pPr>
              <w:ind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CAB25F" w14:textId="4416ECCB" w:rsidR="007C7F90" w:rsidRPr="002B1A91" w:rsidRDefault="007C7F90" w:rsidP="00EC140D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Uberlândia, __</w:t>
            </w:r>
            <w:r w:rsidR="008F28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___ de _______________ </w:t>
            </w:r>
            <w:proofErr w:type="spellStart"/>
            <w:r w:rsidR="008F2883"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proofErr w:type="spellEnd"/>
            <w:r w:rsidR="008F28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</w:t>
            </w:r>
            <w:r w:rsidR="001B327C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849" w:type="dxa"/>
          </w:tcPr>
          <w:p w14:paraId="774F0404" w14:textId="77777777" w:rsidR="00EC140D" w:rsidRDefault="008F2883" w:rsidP="008F2883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8F2883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En prueba de conformidad las partes firman </w:t>
            </w:r>
            <w:proofErr w:type="gramStart"/>
            <w:r w:rsidRPr="008F2883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dos  (</w:t>
            </w:r>
            <w:proofErr w:type="gramEnd"/>
            <w:r w:rsidRPr="008F2883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2) ejemplares en versión bilingüe, de un mismo tenor y a un solo efecto.</w:t>
            </w:r>
          </w:p>
          <w:p w14:paraId="742C47F1" w14:textId="5AF638D5" w:rsidR="008F2883" w:rsidRDefault="008F2883" w:rsidP="00A41926">
            <w:pPr>
              <w:ind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</w:p>
          <w:p w14:paraId="0829CB72" w14:textId="3E8712BE" w:rsidR="008F2883" w:rsidRPr="008F2883" w:rsidRDefault="00C553F4" w:rsidP="008F2883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XXXXX </w:t>
            </w:r>
            <w:r w:rsidR="008F2883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, ____ de _______________  </w:t>
            </w:r>
            <w:proofErr w:type="spellStart"/>
            <w:r w:rsidR="008F2883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de</w:t>
            </w:r>
            <w:proofErr w:type="spellEnd"/>
            <w:r w:rsidR="008F2883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 20</w:t>
            </w:r>
            <w:r w:rsidR="001B327C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__</w:t>
            </w:r>
          </w:p>
        </w:tc>
      </w:tr>
      <w:tr w:rsidR="00AC43A3" w:rsidRPr="002B1A91" w14:paraId="1A7EA80A" w14:textId="77777777" w:rsidTr="00C41482">
        <w:tc>
          <w:tcPr>
            <w:tcW w:w="4928" w:type="dxa"/>
          </w:tcPr>
          <w:p w14:paraId="13D2911A" w14:textId="77777777" w:rsidR="00EC140D" w:rsidRPr="002B1A91" w:rsidRDefault="00EC140D" w:rsidP="00EC140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9" w:type="dxa"/>
          </w:tcPr>
          <w:p w14:paraId="10154181" w14:textId="77777777" w:rsidR="00EC140D" w:rsidRPr="00F13A96" w:rsidRDefault="00EC140D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AC43A3" w:rsidRPr="002B1A91" w14:paraId="0C8A532F" w14:textId="77777777" w:rsidTr="00C41482">
        <w:tc>
          <w:tcPr>
            <w:tcW w:w="4928" w:type="dxa"/>
          </w:tcPr>
          <w:p w14:paraId="1D42B59A" w14:textId="4A801230" w:rsidR="00EC140D" w:rsidRPr="002B1A91" w:rsidRDefault="007C7F90" w:rsidP="002A637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Pela </w:t>
            </w:r>
            <w:r w:rsidR="00EC140D"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Universidade Federal de Uberlândia</w:t>
            </w:r>
          </w:p>
        </w:tc>
        <w:tc>
          <w:tcPr>
            <w:tcW w:w="4849" w:type="dxa"/>
          </w:tcPr>
          <w:p w14:paraId="233D9503" w14:textId="2D40FD98" w:rsidR="00EC140D" w:rsidRPr="00F13A96" w:rsidRDefault="008F2883" w:rsidP="00C553F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0E28DE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Por la </w:t>
            </w:r>
            <w:r w:rsidR="00C553F4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XXXXXXXXX</w:t>
            </w:r>
          </w:p>
        </w:tc>
      </w:tr>
      <w:tr w:rsidR="00AC43A3" w:rsidRPr="002B1A91" w14:paraId="34D83C97" w14:textId="77777777" w:rsidTr="00C41482">
        <w:tc>
          <w:tcPr>
            <w:tcW w:w="4928" w:type="dxa"/>
          </w:tcPr>
          <w:p w14:paraId="457AC5A5" w14:textId="77777777" w:rsidR="002A637F" w:rsidRPr="002B1A91" w:rsidRDefault="002A637F" w:rsidP="002A637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9" w:type="dxa"/>
          </w:tcPr>
          <w:p w14:paraId="11FD1340" w14:textId="77777777" w:rsidR="002A637F" w:rsidRPr="00F13A96" w:rsidRDefault="002A637F" w:rsidP="00F13A96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AC43A3" w:rsidRPr="002B1A91" w14:paraId="0131DD6F" w14:textId="77777777" w:rsidTr="00C41482">
        <w:tc>
          <w:tcPr>
            <w:tcW w:w="4928" w:type="dxa"/>
          </w:tcPr>
          <w:p w14:paraId="09E8A39B" w14:textId="77777777" w:rsidR="002A637F" w:rsidRPr="002B1A91" w:rsidRDefault="002A637F" w:rsidP="002A637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8A803" w14:textId="4C4EE65F" w:rsidR="002A637F" w:rsidRPr="001B2B30" w:rsidRDefault="002A637F" w:rsidP="002A637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2B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____________________________</w:t>
            </w:r>
          </w:p>
          <w:p w14:paraId="7422803C" w14:textId="59250669" w:rsidR="002A637F" w:rsidRPr="001B2B30" w:rsidRDefault="002A637F" w:rsidP="002A637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2B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="007C7F90" w:rsidRPr="001B2B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Valder</w:t>
            </w:r>
            <w:proofErr w:type="spellEnd"/>
            <w:r w:rsidR="007C7F90" w:rsidRPr="001B2B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Steffen </w:t>
            </w:r>
            <w:proofErr w:type="spellStart"/>
            <w:r w:rsidR="007C7F90" w:rsidRPr="001B2B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Júnior</w:t>
            </w:r>
            <w:proofErr w:type="spellEnd"/>
          </w:p>
          <w:p w14:paraId="11E59984" w14:textId="6A9E80FE" w:rsidR="002A637F" w:rsidRPr="001B2B30" w:rsidRDefault="002A637F" w:rsidP="002A637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B2B3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Reitor</w:t>
            </w:r>
          </w:p>
        </w:tc>
        <w:tc>
          <w:tcPr>
            <w:tcW w:w="4849" w:type="dxa"/>
          </w:tcPr>
          <w:p w14:paraId="61FA7A3D" w14:textId="77777777" w:rsidR="008F2883" w:rsidRPr="0083543F" w:rsidRDefault="008F2883" w:rsidP="008F2883">
            <w:pPr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1306BF2" w14:textId="77777777" w:rsidR="008F2883" w:rsidRDefault="008F2883" w:rsidP="008F2883">
            <w:pPr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________________________________</w:t>
            </w:r>
          </w:p>
          <w:p w14:paraId="06BBF1E9" w14:textId="0190953E" w:rsidR="000E28DE" w:rsidRDefault="00C553F4" w:rsidP="000E28DE">
            <w:pPr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XXXXXXXXXXXXXXXXXXXX</w:t>
            </w:r>
          </w:p>
          <w:p w14:paraId="303F2316" w14:textId="5EFA8CE1" w:rsidR="000E28DE" w:rsidRPr="00F13A96" w:rsidRDefault="0083543F" w:rsidP="000E28DE">
            <w:pPr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Rector</w:t>
            </w:r>
          </w:p>
        </w:tc>
      </w:tr>
      <w:tr w:rsidR="00AC43A3" w:rsidRPr="002B1A91" w14:paraId="2C1FAEFD" w14:textId="77777777" w:rsidTr="00C41482">
        <w:tc>
          <w:tcPr>
            <w:tcW w:w="4928" w:type="dxa"/>
          </w:tcPr>
          <w:p w14:paraId="277603DE" w14:textId="0F4C6F6C" w:rsidR="00EC140D" w:rsidRPr="002B1A91" w:rsidRDefault="00EC140D" w:rsidP="00EC140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9" w:type="dxa"/>
          </w:tcPr>
          <w:p w14:paraId="757F34F6" w14:textId="77777777" w:rsidR="00EC140D" w:rsidRPr="002B1A91" w:rsidRDefault="00EC140D" w:rsidP="005307E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3A3" w:rsidRPr="002B1A91" w14:paraId="342C8F62" w14:textId="77777777" w:rsidTr="00C41482">
        <w:tc>
          <w:tcPr>
            <w:tcW w:w="4928" w:type="dxa"/>
          </w:tcPr>
          <w:p w14:paraId="758F80E3" w14:textId="5BBA74E8" w:rsidR="00EC140D" w:rsidRPr="002B1A91" w:rsidRDefault="00EC140D" w:rsidP="00EC140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9" w:type="dxa"/>
          </w:tcPr>
          <w:p w14:paraId="1D507F33" w14:textId="77777777" w:rsidR="00EC140D" w:rsidRPr="002B1A91" w:rsidRDefault="00EC140D" w:rsidP="005307E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0CDD78" w14:textId="77777777" w:rsidR="00061D28" w:rsidRPr="002B1A91" w:rsidRDefault="00963AC7" w:rsidP="00505B0C">
      <w:pPr>
        <w:rPr>
          <w:rFonts w:asciiTheme="minorHAnsi" w:hAnsiTheme="minorHAnsi" w:cstheme="minorHAnsi"/>
          <w:sz w:val="22"/>
          <w:szCs w:val="22"/>
        </w:rPr>
      </w:pPr>
    </w:p>
    <w:sectPr w:rsidR="00061D28" w:rsidRPr="002B1A91" w:rsidSect="00AC43A3">
      <w:headerReference w:type="default" r:id="rId9"/>
      <w:headerReference w:type="first" r:id="rId10"/>
      <w:type w:val="continuous"/>
      <w:pgSz w:w="11907" w:h="16839" w:code="9"/>
      <w:pgMar w:top="1134" w:right="851" w:bottom="851" w:left="85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67A65" w14:textId="77777777" w:rsidR="00825506" w:rsidRDefault="00825506">
      <w:r>
        <w:separator/>
      </w:r>
    </w:p>
  </w:endnote>
  <w:endnote w:type="continuationSeparator" w:id="0">
    <w:p w14:paraId="345E28A2" w14:textId="77777777" w:rsidR="00825506" w:rsidRDefault="0082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54B8F" w14:textId="77777777" w:rsidR="00825506" w:rsidRDefault="00825506">
      <w:r>
        <w:separator/>
      </w:r>
    </w:p>
  </w:footnote>
  <w:footnote w:type="continuationSeparator" w:id="0">
    <w:p w14:paraId="7C52244B" w14:textId="77777777" w:rsidR="00825506" w:rsidRDefault="0082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01445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b/>
        <w:sz w:val="23"/>
        <w:szCs w:val="23"/>
      </w:rPr>
    </w:sdtEndPr>
    <w:sdtContent>
      <w:p w14:paraId="0E332293" w14:textId="071E83F8" w:rsidR="00947611" w:rsidRPr="00947611" w:rsidRDefault="00947611" w:rsidP="00C91479">
        <w:pPr>
          <w:pStyle w:val="Cabealho"/>
          <w:jc w:val="both"/>
          <w:rPr>
            <w:rFonts w:asciiTheme="minorHAnsi" w:hAnsiTheme="minorHAnsi" w:cstheme="minorHAnsi"/>
            <w:b/>
            <w:sz w:val="23"/>
            <w:szCs w:val="23"/>
          </w:rPr>
        </w:pPr>
        <w:r w:rsidRPr="00947611">
          <w:rPr>
            <w:b/>
          </w:rPr>
          <w:t>MO</w:t>
        </w:r>
        <w:r>
          <w:rPr>
            <w:b/>
          </w:rPr>
          <w:t>U/UFU</w:t>
        </w:r>
        <w:r w:rsidR="00AC43A3">
          <w:rPr>
            <w:b/>
          </w:rPr>
          <w:t xml:space="preserve">                                                                                        </w:t>
        </w:r>
        <w:r>
          <w:rPr>
            <w:b/>
          </w:rPr>
          <w:t xml:space="preserve"> </w:t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fldChar w:fldCharType="begin"/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instrText>PAGE   \* MERGEFORMAT</w:instrText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fldChar w:fldCharType="separate"/>
        </w:r>
        <w:r w:rsidR="00963AC7">
          <w:rPr>
            <w:rFonts w:asciiTheme="minorHAnsi" w:hAnsiTheme="minorHAnsi" w:cstheme="minorHAnsi"/>
            <w:b/>
            <w:noProof/>
            <w:sz w:val="23"/>
            <w:szCs w:val="23"/>
          </w:rPr>
          <w:t>4</w:t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fldChar w:fldCharType="end"/>
        </w:r>
        <w:r w:rsidR="00DF3239">
          <w:rPr>
            <w:rFonts w:asciiTheme="minorHAnsi" w:hAnsiTheme="minorHAnsi" w:cstheme="minorHAnsi"/>
            <w:b/>
            <w:sz w:val="23"/>
            <w:szCs w:val="23"/>
          </w:rPr>
          <w:t>/5</w:t>
        </w:r>
      </w:p>
    </w:sdtContent>
  </w:sdt>
  <w:p w14:paraId="7AA8AE5D" w14:textId="28B52358" w:rsidR="00947611" w:rsidRPr="00947611" w:rsidRDefault="00947611" w:rsidP="000E1180">
    <w:pPr>
      <w:pStyle w:val="Cabealho"/>
      <w:tabs>
        <w:tab w:val="clear" w:pos="4320"/>
        <w:tab w:val="clear" w:pos="8640"/>
        <w:tab w:val="left" w:pos="2313"/>
      </w:tabs>
      <w:jc w:val="both"/>
      <w:rPr>
        <w:rFonts w:asciiTheme="minorHAnsi" w:hAnsiTheme="minorHAnsi" w:cstheme="minorHAnsi"/>
        <w:b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DDF6" w14:textId="4EE6D40C" w:rsidR="000E1180" w:rsidRPr="00AC43A3" w:rsidRDefault="000E1180" w:rsidP="000E118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53E3F92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352500B4"/>
    <w:multiLevelType w:val="hybridMultilevel"/>
    <w:tmpl w:val="1C48510E"/>
    <w:lvl w:ilvl="0" w:tplc="864C9D66">
      <w:start w:val="1"/>
      <w:numFmt w:val="decimal"/>
      <w:lvlText w:val="%1."/>
      <w:lvlJc w:val="left"/>
      <w:pPr>
        <w:ind w:left="284" w:hanging="284"/>
      </w:pPr>
      <w:rPr>
        <w:rFonts w:hint="default"/>
        <w:sz w:val="20"/>
      </w:rPr>
    </w:lvl>
    <w:lvl w:ilvl="1" w:tplc="CDF82222">
      <w:start w:val="1"/>
      <w:numFmt w:val="lowerLetter"/>
      <w:lvlText w:val="%2."/>
      <w:lvlJc w:val="left"/>
      <w:pPr>
        <w:ind w:left="1134" w:hanging="283"/>
      </w:pPr>
      <w:rPr>
        <w:rFonts w:hint="default"/>
      </w:rPr>
    </w:lvl>
    <w:lvl w:ilvl="2" w:tplc="B9EE9828" w:tentative="1">
      <w:start w:val="1"/>
      <w:numFmt w:val="lowerRoman"/>
      <w:lvlText w:val="%3."/>
      <w:lvlJc w:val="right"/>
      <w:pPr>
        <w:ind w:left="2160" w:hanging="180"/>
      </w:pPr>
    </w:lvl>
    <w:lvl w:ilvl="3" w:tplc="C2D279CE" w:tentative="1">
      <w:start w:val="1"/>
      <w:numFmt w:val="decimal"/>
      <w:lvlText w:val="%4."/>
      <w:lvlJc w:val="left"/>
      <w:pPr>
        <w:ind w:left="2880" w:hanging="360"/>
      </w:pPr>
    </w:lvl>
    <w:lvl w:ilvl="4" w:tplc="4B3A468A" w:tentative="1">
      <w:start w:val="1"/>
      <w:numFmt w:val="lowerLetter"/>
      <w:lvlText w:val="%5."/>
      <w:lvlJc w:val="left"/>
      <w:pPr>
        <w:ind w:left="3600" w:hanging="360"/>
      </w:pPr>
    </w:lvl>
    <w:lvl w:ilvl="5" w:tplc="8B247318" w:tentative="1">
      <w:start w:val="1"/>
      <w:numFmt w:val="lowerRoman"/>
      <w:lvlText w:val="%6."/>
      <w:lvlJc w:val="right"/>
      <w:pPr>
        <w:ind w:left="4320" w:hanging="180"/>
      </w:pPr>
    </w:lvl>
    <w:lvl w:ilvl="6" w:tplc="F2DA3246" w:tentative="1">
      <w:start w:val="1"/>
      <w:numFmt w:val="decimal"/>
      <w:lvlText w:val="%7."/>
      <w:lvlJc w:val="left"/>
      <w:pPr>
        <w:ind w:left="5040" w:hanging="360"/>
      </w:pPr>
    </w:lvl>
    <w:lvl w:ilvl="7" w:tplc="0EF2A5B0" w:tentative="1">
      <w:start w:val="1"/>
      <w:numFmt w:val="lowerLetter"/>
      <w:lvlText w:val="%8."/>
      <w:lvlJc w:val="left"/>
      <w:pPr>
        <w:ind w:left="5760" w:hanging="360"/>
      </w:pPr>
    </w:lvl>
    <w:lvl w:ilvl="8" w:tplc="E3780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B0DD4"/>
    <w:multiLevelType w:val="hybridMultilevel"/>
    <w:tmpl w:val="1426364A"/>
    <w:lvl w:ilvl="0" w:tplc="C15EC7C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FB8602A8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9E0D3E4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5E72CCD0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ECDC5D7E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1661938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612A80A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B42F96A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594F23A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FF63E1B"/>
    <w:multiLevelType w:val="hybridMultilevel"/>
    <w:tmpl w:val="F476F484"/>
    <w:lvl w:ilvl="0" w:tplc="043CC2AA">
      <w:numFmt w:val="bullet"/>
      <w:lvlText w:val="-"/>
      <w:lvlJc w:val="left"/>
      <w:pPr>
        <w:ind w:left="643" w:hanging="283"/>
      </w:pPr>
      <w:rPr>
        <w:rFonts w:ascii="Times New Roman" w:eastAsiaTheme="minorHAnsi" w:hAnsi="Times New Roman" w:cs="Times New Roman" w:hint="default"/>
      </w:rPr>
    </w:lvl>
    <w:lvl w:ilvl="1" w:tplc="8D6CF3BA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2" w:tplc="C21EA7F8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723269C6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550C25AC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A3FC8368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9E023A7C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F59261D0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F484057A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33"/>
    <w:rsid w:val="00021951"/>
    <w:rsid w:val="00030F14"/>
    <w:rsid w:val="00031E93"/>
    <w:rsid w:val="00077BCC"/>
    <w:rsid w:val="000E1180"/>
    <w:rsid w:val="000E28DE"/>
    <w:rsid w:val="00101A16"/>
    <w:rsid w:val="00112C11"/>
    <w:rsid w:val="00126A9A"/>
    <w:rsid w:val="0017671B"/>
    <w:rsid w:val="001B2B30"/>
    <w:rsid w:val="001B327C"/>
    <w:rsid w:val="001B5FAE"/>
    <w:rsid w:val="00201A23"/>
    <w:rsid w:val="002656A7"/>
    <w:rsid w:val="002831A5"/>
    <w:rsid w:val="00285F87"/>
    <w:rsid w:val="002A3396"/>
    <w:rsid w:val="002A637F"/>
    <w:rsid w:val="002A65C1"/>
    <w:rsid w:val="002B1A91"/>
    <w:rsid w:val="002C35B3"/>
    <w:rsid w:val="002D2FB2"/>
    <w:rsid w:val="002E68F6"/>
    <w:rsid w:val="00343296"/>
    <w:rsid w:val="00355514"/>
    <w:rsid w:val="00357586"/>
    <w:rsid w:val="0038741E"/>
    <w:rsid w:val="003B6BAB"/>
    <w:rsid w:val="003C071F"/>
    <w:rsid w:val="003D10FA"/>
    <w:rsid w:val="003F153F"/>
    <w:rsid w:val="00420180"/>
    <w:rsid w:val="00432F40"/>
    <w:rsid w:val="00474166"/>
    <w:rsid w:val="004776EF"/>
    <w:rsid w:val="00487947"/>
    <w:rsid w:val="004D699D"/>
    <w:rsid w:val="004E21FA"/>
    <w:rsid w:val="004E4F37"/>
    <w:rsid w:val="00505B0C"/>
    <w:rsid w:val="00514206"/>
    <w:rsid w:val="00515A67"/>
    <w:rsid w:val="005307E1"/>
    <w:rsid w:val="0053746D"/>
    <w:rsid w:val="005772CC"/>
    <w:rsid w:val="005A5B2D"/>
    <w:rsid w:val="005B0E91"/>
    <w:rsid w:val="005B1C67"/>
    <w:rsid w:val="005D79FE"/>
    <w:rsid w:val="005E6F3B"/>
    <w:rsid w:val="00621B1C"/>
    <w:rsid w:val="00622B92"/>
    <w:rsid w:val="00627EBE"/>
    <w:rsid w:val="006A358B"/>
    <w:rsid w:val="006D0460"/>
    <w:rsid w:val="006F1592"/>
    <w:rsid w:val="00711384"/>
    <w:rsid w:val="00772AB0"/>
    <w:rsid w:val="007B5D9E"/>
    <w:rsid w:val="007C5942"/>
    <w:rsid w:val="007C7F90"/>
    <w:rsid w:val="007D2D6E"/>
    <w:rsid w:val="007F0944"/>
    <w:rsid w:val="00825506"/>
    <w:rsid w:val="0083543F"/>
    <w:rsid w:val="008550BF"/>
    <w:rsid w:val="00897F15"/>
    <w:rsid w:val="008A21FC"/>
    <w:rsid w:val="008F2883"/>
    <w:rsid w:val="00947611"/>
    <w:rsid w:val="00962789"/>
    <w:rsid w:val="00963AC7"/>
    <w:rsid w:val="00974F95"/>
    <w:rsid w:val="009F5366"/>
    <w:rsid w:val="00A04FE2"/>
    <w:rsid w:val="00A3023D"/>
    <w:rsid w:val="00A41926"/>
    <w:rsid w:val="00AB4FE7"/>
    <w:rsid w:val="00AC43A3"/>
    <w:rsid w:val="00AC5CDD"/>
    <w:rsid w:val="00AD4C71"/>
    <w:rsid w:val="00AF0DCF"/>
    <w:rsid w:val="00B31F8D"/>
    <w:rsid w:val="00B345B0"/>
    <w:rsid w:val="00B57A05"/>
    <w:rsid w:val="00B75110"/>
    <w:rsid w:val="00BC1BD2"/>
    <w:rsid w:val="00BE2726"/>
    <w:rsid w:val="00BF64F3"/>
    <w:rsid w:val="00C12BAD"/>
    <w:rsid w:val="00C16641"/>
    <w:rsid w:val="00C16C40"/>
    <w:rsid w:val="00C17536"/>
    <w:rsid w:val="00C20535"/>
    <w:rsid w:val="00C26EEF"/>
    <w:rsid w:val="00C41482"/>
    <w:rsid w:val="00C553F4"/>
    <w:rsid w:val="00C91479"/>
    <w:rsid w:val="00C91677"/>
    <w:rsid w:val="00CA59BD"/>
    <w:rsid w:val="00CF6DF5"/>
    <w:rsid w:val="00D1601E"/>
    <w:rsid w:val="00D26B15"/>
    <w:rsid w:val="00D45326"/>
    <w:rsid w:val="00D6563A"/>
    <w:rsid w:val="00DA0182"/>
    <w:rsid w:val="00DA2433"/>
    <w:rsid w:val="00DB4209"/>
    <w:rsid w:val="00DF3239"/>
    <w:rsid w:val="00E2669F"/>
    <w:rsid w:val="00E40255"/>
    <w:rsid w:val="00E81666"/>
    <w:rsid w:val="00EC140D"/>
    <w:rsid w:val="00ED3F41"/>
    <w:rsid w:val="00EF0D68"/>
    <w:rsid w:val="00F05701"/>
    <w:rsid w:val="00F13A96"/>
    <w:rsid w:val="00F318D1"/>
    <w:rsid w:val="00F52C6B"/>
    <w:rsid w:val="00F7241D"/>
    <w:rsid w:val="00FA2758"/>
    <w:rsid w:val="00FD6C14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94CEE49"/>
  <w15:docId w15:val="{EF5E5201-7A00-4FDE-B1DA-717C46AB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rPr>
      <w:rFonts w:ascii="MS Sans Serif" w:hAnsi="MS Sans Serif"/>
      <w:lang w:eastAsia="en-US"/>
    </w:rPr>
  </w:style>
  <w:style w:type="character" w:customStyle="1" w:styleId="RodapChar">
    <w:name w:val="Rodapé Char"/>
    <w:link w:val="Rodap"/>
    <w:rPr>
      <w:rFonts w:ascii="MS Sans Serif" w:hAnsi="MS Sans Serif"/>
      <w:lang w:eastAsia="en-US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customStyle="1" w:styleId="1">
    <w:name w:val="修订1"/>
    <w:hidden/>
    <w:uiPriority w:val="99"/>
    <w:semiHidden/>
    <w:rsid w:val="00BA538C"/>
    <w:rPr>
      <w:rFonts w:ascii="MS Sans Serif" w:hAnsi="MS Sans Seri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538C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A538C"/>
    <w:rPr>
      <w:rFonts w:ascii="MS Sans Serif" w:hAnsi="MS Sans Serif"/>
      <w:sz w:val="18"/>
      <w:szCs w:val="18"/>
      <w:lang w:eastAsia="en-US"/>
    </w:rPr>
  </w:style>
  <w:style w:type="character" w:styleId="Hyperlink">
    <w:name w:val="Hyperlink"/>
    <w:uiPriority w:val="99"/>
    <w:unhideWhenUsed/>
    <w:rsid w:val="0027319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024E4B"/>
    <w:pPr>
      <w:overflowPunct/>
      <w:autoSpaceDE/>
      <w:autoSpaceDN/>
      <w:adjustRightInd/>
      <w:ind w:left="360"/>
      <w:textAlignment w:val="auto"/>
    </w:pPr>
    <w:rPr>
      <w:rFonts w:ascii="Times New Roman" w:eastAsia="Times New Roman" w:hAnsi="Times New Roman"/>
      <w:sz w:val="22"/>
    </w:rPr>
  </w:style>
  <w:style w:type="character" w:customStyle="1" w:styleId="RecuodecorpodetextoChar">
    <w:name w:val="Recuo de corpo de texto Char"/>
    <w:link w:val="Recuodecorpodetexto"/>
    <w:rsid w:val="00024E4B"/>
    <w:rPr>
      <w:rFonts w:eastAsia="Times New Roman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033B0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F453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530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530A"/>
    <w:rPr>
      <w:rFonts w:ascii="MS Sans Serif" w:hAnsi="MS Sans Seri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53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530A"/>
    <w:rPr>
      <w:rFonts w:ascii="MS Sans Serif" w:hAnsi="MS Sans Serif"/>
      <w:b/>
      <w:bCs/>
    </w:rPr>
  </w:style>
  <w:style w:type="table" w:styleId="Tabelacomgrade">
    <w:name w:val="Table Grid"/>
    <w:basedOn w:val="Tabelanormal"/>
    <w:uiPriority w:val="59"/>
    <w:rsid w:val="002A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2656A7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 New Roman" w:eastAsia="Arial Unicode MS" w:hAnsi="Times New Roman" w:cs="Calibri"/>
      <w:kern w:val="1"/>
      <w:sz w:val="24"/>
      <w:szCs w:val="24"/>
      <w:lang w:val="es-ES" w:eastAsia="ar-SA"/>
    </w:rPr>
  </w:style>
  <w:style w:type="character" w:customStyle="1" w:styleId="CorpodetextoChar">
    <w:name w:val="Corpo de texto Char"/>
    <w:basedOn w:val="Fontepargpadro"/>
    <w:link w:val="Corpodetexto"/>
    <w:rsid w:val="002656A7"/>
    <w:rPr>
      <w:rFonts w:eastAsia="Arial Unicode MS" w:cs="Calibri"/>
      <w:kern w:val="1"/>
      <w:sz w:val="24"/>
      <w:szCs w:val="24"/>
      <w:lang w:val="es-ES" w:eastAsia="ar-SA"/>
    </w:rPr>
  </w:style>
  <w:style w:type="paragraph" w:styleId="Reviso">
    <w:name w:val="Revision"/>
    <w:hidden/>
    <w:uiPriority w:val="99"/>
    <w:semiHidden/>
    <w:rsid w:val="00021951"/>
    <w:rPr>
      <w:rFonts w:ascii="MS Sans Serif" w:hAnsi="MS Sans Seri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5845-2BE1-45D9-8C1D-5ED92F1B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2416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OF UNDERSTANDING OF ENGINEERING COOPERATION</vt:lpstr>
    </vt:vector>
  </TitlesOfParts>
  <Company>Cleveland State University</Company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OF ENGINEERING COOPERATION</dc:title>
  <dc:creator>George Burke</dc:creator>
  <cp:lastModifiedBy>Daline Gervásio Mendonça</cp:lastModifiedBy>
  <cp:revision>3</cp:revision>
  <cp:lastPrinted>2018-05-17T18:49:00Z</cp:lastPrinted>
  <dcterms:created xsi:type="dcterms:W3CDTF">2022-02-10T18:47:00Z</dcterms:created>
  <dcterms:modified xsi:type="dcterms:W3CDTF">2022-03-09T12:02:00Z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